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171"/>
        <w:tblW w:w="9078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6582"/>
        <w:gridCol w:w="1420"/>
      </w:tblGrid>
      <w:tr w:rsidR="008C7943" w:rsidRPr="008C7943" w14:paraId="0A0DFDC4" w14:textId="77777777" w:rsidTr="008C7943">
        <w:trPr>
          <w:trHeight w:val="1618"/>
        </w:trPr>
        <w:tc>
          <w:tcPr>
            <w:tcW w:w="1076" w:type="dxa"/>
            <w:tcBorders>
              <w:bottom w:val="single" w:sz="16" w:space="0" w:color="000000"/>
            </w:tcBorders>
            <w:vAlign w:val="bottom"/>
          </w:tcPr>
          <w:p w14:paraId="462B55DD" w14:textId="77777777" w:rsidR="008C7943" w:rsidRPr="008C7943" w:rsidRDefault="008C7943" w:rsidP="008C7943">
            <w:pPr>
              <w:suppressLineNumber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8C7943">
              <w:rPr>
                <w:rFonts w:ascii="Times New Roman" w:eastAsia="Arial Unicode MS" w:hAnsi="Times New Roman" w:cs="Tahoma"/>
                <w:noProof/>
                <w:kern w:val="2"/>
                <w:sz w:val="24"/>
                <w:szCs w:val="24"/>
                <w:lang w:eastAsia="pl-PL"/>
              </w:rPr>
              <w:drawing>
                <wp:inline distT="0" distB="0" distL="0" distR="0" wp14:anchorId="55CCF156" wp14:editId="325365BB">
                  <wp:extent cx="619125" cy="72009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2" w:type="dxa"/>
            <w:tcBorders>
              <w:bottom w:val="single" w:sz="16" w:space="0" w:color="000000"/>
            </w:tcBorders>
            <w:vAlign w:val="bottom"/>
          </w:tcPr>
          <w:p w14:paraId="0789D9CD" w14:textId="7A5200D5" w:rsidR="008C7943" w:rsidRPr="008C7943" w:rsidRDefault="008C7943" w:rsidP="008C7943">
            <w:pPr>
              <w:suppressLineNumbers/>
              <w:spacing w:after="0" w:line="240" w:lineRule="auto"/>
              <w:rPr>
                <w:rFonts w:ascii="Arial Black" w:eastAsia="Arial Unicode MS" w:hAnsi="Arial Black" w:cs="Tahoma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C7943">
              <w:rPr>
                <w:rFonts w:ascii="Arial Black" w:eastAsia="Arial Unicode MS" w:hAnsi="Arial Black" w:cs="Tahoma"/>
                <w:b/>
                <w:bCs/>
                <w:kern w:val="2"/>
                <w:sz w:val="20"/>
                <w:szCs w:val="20"/>
                <w:lang w:eastAsia="zh-CN" w:bidi="hi-IN"/>
              </w:rPr>
              <w:t>Powiat Brzeski</w:t>
            </w:r>
          </w:p>
          <w:p w14:paraId="4E755122" w14:textId="77777777" w:rsidR="008C7943" w:rsidRPr="008C7943" w:rsidRDefault="008C7943" w:rsidP="008C7943">
            <w:pPr>
              <w:suppressLineNumber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0"/>
                <w:szCs w:val="20"/>
                <w:lang w:eastAsia="zh-CN" w:bidi="hi-IN"/>
              </w:rPr>
            </w:pPr>
            <w:r w:rsidRPr="008C7943">
              <w:rPr>
                <w:rFonts w:ascii="Times New Roman" w:eastAsia="Arial Unicode MS" w:hAnsi="Times New Roman" w:cs="Tahoma"/>
                <w:kern w:val="2"/>
                <w:sz w:val="20"/>
                <w:szCs w:val="20"/>
                <w:lang w:eastAsia="zh-CN" w:bidi="hi-IN"/>
              </w:rPr>
              <w:t>ul. Robotnicza 20, 49-300 Brzeg</w:t>
            </w:r>
          </w:p>
          <w:p w14:paraId="05B66005" w14:textId="77777777" w:rsidR="008C7943" w:rsidRPr="008C7943" w:rsidRDefault="008C7943" w:rsidP="008C7943">
            <w:pPr>
              <w:suppressLineNumber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8C7943">
              <w:rPr>
                <w:rFonts w:ascii="Times New Roman" w:eastAsia="Arial Unicode MS" w:hAnsi="Times New Roman" w:cs="Tahoma"/>
                <w:kern w:val="2"/>
                <w:sz w:val="20"/>
                <w:szCs w:val="20"/>
                <w:lang w:eastAsia="zh-CN" w:bidi="hi-IN"/>
              </w:rPr>
              <w:t>centrala tel. (+48) 77 444 79 00 (do 02)</w:t>
            </w:r>
          </w:p>
          <w:p w14:paraId="408E4B0D" w14:textId="77777777" w:rsidR="008C7943" w:rsidRPr="008C7943" w:rsidRDefault="008C7943" w:rsidP="008C7943">
            <w:pPr>
              <w:suppressLineNumber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hyperlink r:id="rId9">
              <w:r w:rsidRPr="008C7943">
                <w:rPr>
                  <w:rFonts w:ascii="Times New Roman" w:eastAsia="Arial Unicode MS" w:hAnsi="Times New Roman" w:cs="Tahoma"/>
                  <w:color w:val="2A6099"/>
                  <w:kern w:val="2"/>
                  <w:sz w:val="20"/>
                  <w:szCs w:val="20"/>
                  <w:lang w:eastAsia="zh-CN" w:bidi="hi-IN"/>
                </w:rPr>
                <w:t>www.brzeg-powiat.pl</w:t>
              </w:r>
            </w:hyperlink>
          </w:p>
          <w:p w14:paraId="2DE20425" w14:textId="77777777" w:rsidR="008C7943" w:rsidRPr="008C7943" w:rsidRDefault="008C7943" w:rsidP="008C7943">
            <w:pPr>
              <w:suppressLineNumber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20" w:type="dxa"/>
            <w:tcBorders>
              <w:bottom w:val="single" w:sz="16" w:space="0" w:color="000000"/>
            </w:tcBorders>
          </w:tcPr>
          <w:p w14:paraId="52C5D1C9" w14:textId="77777777" w:rsidR="008C7943" w:rsidRPr="008C7943" w:rsidRDefault="008C7943" w:rsidP="008C7943">
            <w:pPr>
              <w:suppressLineNumbers/>
              <w:spacing w:after="0" w:line="240" w:lineRule="auto"/>
              <w:rPr>
                <w:rFonts w:ascii="Arial Black" w:eastAsia="Arial Unicode MS" w:hAnsi="Arial Black" w:cs="Tahoma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C7943">
              <w:rPr>
                <w:rFonts w:ascii="Arial Black" w:eastAsia="Arial Unicode MS" w:hAnsi="Arial Black" w:cs="Tahoma"/>
                <w:b/>
                <w:bCs/>
                <w:noProof/>
                <w:kern w:val="2"/>
                <w:sz w:val="20"/>
                <w:szCs w:val="20"/>
                <w:lang w:eastAsia="pl-PL"/>
              </w:rPr>
              <w:drawing>
                <wp:inline distT="0" distB="0" distL="0" distR="0" wp14:anchorId="44728994" wp14:editId="7914DA03">
                  <wp:extent cx="871220" cy="1080135"/>
                  <wp:effectExtent l="0" t="0" r="0" b="0"/>
                  <wp:docPr id="2" name="Obraz1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1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E0B770" w14:textId="77777777" w:rsidR="00737CAE" w:rsidRPr="005B4E9D" w:rsidRDefault="00737CAE" w:rsidP="008C79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A0D7F" w14:textId="3006CCA9" w:rsidR="00F478B6" w:rsidRPr="005B4E9D" w:rsidRDefault="00C33DD0">
      <w:pPr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>G.6845.2.</w:t>
      </w:r>
      <w:r w:rsidR="00315499" w:rsidRPr="005B4E9D">
        <w:rPr>
          <w:rFonts w:ascii="Times New Roman" w:hAnsi="Times New Roman" w:cs="Times New Roman"/>
          <w:sz w:val="24"/>
          <w:szCs w:val="24"/>
        </w:rPr>
        <w:t>44</w:t>
      </w:r>
      <w:r w:rsidRPr="005B4E9D">
        <w:rPr>
          <w:rFonts w:ascii="Times New Roman" w:hAnsi="Times New Roman" w:cs="Times New Roman"/>
          <w:sz w:val="24"/>
          <w:szCs w:val="24"/>
        </w:rPr>
        <w:t>.202</w:t>
      </w:r>
      <w:r w:rsidR="00315499" w:rsidRPr="005B4E9D">
        <w:rPr>
          <w:rFonts w:ascii="Times New Roman" w:hAnsi="Times New Roman" w:cs="Times New Roman"/>
          <w:sz w:val="24"/>
          <w:szCs w:val="24"/>
        </w:rPr>
        <w:t>4</w:t>
      </w:r>
    </w:p>
    <w:p w14:paraId="2E147164" w14:textId="77777777" w:rsidR="00C33DD0" w:rsidRPr="005B4E9D" w:rsidRDefault="00C33DD0" w:rsidP="00C33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E9D">
        <w:rPr>
          <w:rFonts w:ascii="Times New Roman" w:hAnsi="Times New Roman" w:cs="Times New Roman"/>
          <w:b/>
          <w:sz w:val="24"/>
          <w:szCs w:val="24"/>
        </w:rPr>
        <w:t>UMOWA DZIERŻAWY</w:t>
      </w:r>
    </w:p>
    <w:p w14:paraId="614EE244" w14:textId="44EC73BB" w:rsidR="0041198B" w:rsidRPr="005B4E9D" w:rsidRDefault="001C6016" w:rsidP="00290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>W dniu</w:t>
      </w:r>
      <w:r w:rsidR="00F23BF3" w:rsidRPr="005B4E9D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290C12" w:rsidRPr="005B4E9D">
        <w:rPr>
          <w:rFonts w:ascii="Times New Roman" w:hAnsi="Times New Roman" w:cs="Times New Roman"/>
          <w:sz w:val="24"/>
          <w:szCs w:val="24"/>
        </w:rPr>
        <w:t xml:space="preserve"> p</w:t>
      </w:r>
      <w:r w:rsidRPr="005B4E9D">
        <w:rPr>
          <w:rFonts w:ascii="Times New Roman" w:hAnsi="Times New Roman" w:cs="Times New Roman"/>
          <w:sz w:val="24"/>
          <w:szCs w:val="24"/>
        </w:rPr>
        <w:t xml:space="preserve">omiędzy </w:t>
      </w:r>
      <w:r w:rsidRPr="005B4E9D">
        <w:rPr>
          <w:rFonts w:ascii="Times New Roman" w:hAnsi="Times New Roman" w:cs="Times New Roman"/>
          <w:b/>
          <w:sz w:val="24"/>
          <w:szCs w:val="24"/>
        </w:rPr>
        <w:t>Powiatem Brzeskim</w:t>
      </w:r>
      <w:r w:rsidRPr="005B4E9D">
        <w:rPr>
          <w:rFonts w:ascii="Times New Roman" w:hAnsi="Times New Roman" w:cs="Times New Roman"/>
          <w:sz w:val="24"/>
          <w:szCs w:val="24"/>
        </w:rPr>
        <w:t xml:space="preserve">, 49-300 Brzeg, ul. Robotnicza 20, </w:t>
      </w:r>
      <w:r w:rsidR="00AE0E41" w:rsidRPr="005B4E9D">
        <w:rPr>
          <w:rFonts w:ascii="Times New Roman" w:hAnsi="Times New Roman" w:cs="Times New Roman"/>
          <w:sz w:val="24"/>
          <w:szCs w:val="24"/>
        </w:rPr>
        <w:t xml:space="preserve">REGON 531-412-444, </w:t>
      </w:r>
      <w:r w:rsidRPr="005B4E9D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2A4B4759" w14:textId="53E02E4D" w:rsidR="001C6016" w:rsidRPr="005B4E9D" w:rsidRDefault="001C6016" w:rsidP="00290C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E9D">
        <w:rPr>
          <w:rFonts w:ascii="Times New Roman" w:hAnsi="Times New Roman" w:cs="Times New Roman"/>
          <w:b/>
          <w:sz w:val="24"/>
          <w:szCs w:val="24"/>
        </w:rPr>
        <w:t>Jacka Monkiewicza – Starostę Powiatu Brzeskiego</w:t>
      </w:r>
      <w:r w:rsidR="005B4E9D">
        <w:rPr>
          <w:rFonts w:ascii="Times New Roman" w:hAnsi="Times New Roman" w:cs="Times New Roman"/>
          <w:b/>
          <w:sz w:val="24"/>
          <w:szCs w:val="24"/>
        </w:rPr>
        <w:t>,</w:t>
      </w:r>
    </w:p>
    <w:p w14:paraId="24FCEE10" w14:textId="5A5D2520" w:rsidR="001C6016" w:rsidRPr="005B4E9D" w:rsidRDefault="00315499" w:rsidP="00290C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E9D">
        <w:rPr>
          <w:rFonts w:ascii="Times New Roman" w:hAnsi="Times New Roman" w:cs="Times New Roman"/>
          <w:b/>
          <w:sz w:val="24"/>
          <w:szCs w:val="24"/>
        </w:rPr>
        <w:t>Krzysztofa Danickiego</w:t>
      </w:r>
      <w:r w:rsidR="001C6016" w:rsidRPr="005B4E9D">
        <w:rPr>
          <w:rFonts w:ascii="Times New Roman" w:hAnsi="Times New Roman" w:cs="Times New Roman"/>
          <w:b/>
          <w:sz w:val="24"/>
          <w:szCs w:val="24"/>
        </w:rPr>
        <w:t xml:space="preserve"> – Wicestarostę Powiatu Brzeskiego</w:t>
      </w:r>
      <w:r w:rsidR="005B4E9D">
        <w:rPr>
          <w:rFonts w:ascii="Times New Roman" w:hAnsi="Times New Roman" w:cs="Times New Roman"/>
          <w:b/>
          <w:sz w:val="24"/>
          <w:szCs w:val="24"/>
        </w:rPr>
        <w:t>,</w:t>
      </w:r>
    </w:p>
    <w:p w14:paraId="16458F4B" w14:textId="42661EB5" w:rsidR="001C6016" w:rsidRPr="005B4E9D" w:rsidRDefault="002528A3" w:rsidP="00290C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>p</w:t>
      </w:r>
      <w:r w:rsidR="001C6016" w:rsidRPr="005B4E9D">
        <w:rPr>
          <w:rFonts w:ascii="Times New Roman" w:hAnsi="Times New Roman" w:cs="Times New Roman"/>
          <w:sz w:val="24"/>
          <w:szCs w:val="24"/>
        </w:rPr>
        <w:t xml:space="preserve">rzy kontrasygnacie </w:t>
      </w:r>
      <w:r w:rsidR="001C6016" w:rsidRPr="005B4E9D">
        <w:rPr>
          <w:rFonts w:ascii="Times New Roman" w:hAnsi="Times New Roman" w:cs="Times New Roman"/>
          <w:b/>
          <w:sz w:val="24"/>
          <w:szCs w:val="24"/>
        </w:rPr>
        <w:t>Skarbnika Powiatu Brzeskiego – Sabiny Nowak</w:t>
      </w:r>
      <w:r w:rsidR="005B4E9D">
        <w:rPr>
          <w:rFonts w:ascii="Times New Roman" w:hAnsi="Times New Roman" w:cs="Times New Roman"/>
          <w:b/>
          <w:sz w:val="24"/>
          <w:szCs w:val="24"/>
        </w:rPr>
        <w:t>,</w:t>
      </w:r>
    </w:p>
    <w:p w14:paraId="0596DB8F" w14:textId="62B4D6AD" w:rsidR="002528A3" w:rsidRPr="005B4E9D" w:rsidRDefault="002528A3" w:rsidP="002528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>zwanym w dalszej części umowy</w:t>
      </w:r>
      <w:r w:rsidRPr="005B4E9D">
        <w:rPr>
          <w:rFonts w:ascii="Times New Roman" w:hAnsi="Times New Roman" w:cs="Times New Roman"/>
          <w:b/>
          <w:sz w:val="24"/>
          <w:szCs w:val="24"/>
        </w:rPr>
        <w:t xml:space="preserve"> „Wydzierżawiającym”</w:t>
      </w:r>
      <w:r w:rsidR="005B4E9D">
        <w:rPr>
          <w:rFonts w:ascii="Times New Roman" w:hAnsi="Times New Roman" w:cs="Times New Roman"/>
          <w:b/>
          <w:sz w:val="24"/>
          <w:szCs w:val="24"/>
        </w:rPr>
        <w:t>,</w:t>
      </w:r>
    </w:p>
    <w:p w14:paraId="0771AFFB" w14:textId="77777777" w:rsidR="002528A3" w:rsidRPr="005B4E9D" w:rsidRDefault="002528A3" w:rsidP="002528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>a</w:t>
      </w:r>
    </w:p>
    <w:p w14:paraId="2F78D80C" w14:textId="77777777" w:rsidR="002528A3" w:rsidRPr="005B4E9D" w:rsidRDefault="002528A3" w:rsidP="005B4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A05101D" w14:textId="77777777" w:rsidR="002528A3" w:rsidRPr="005B4E9D" w:rsidRDefault="002528A3" w:rsidP="00290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3F47F483" w14:textId="77777777" w:rsidR="002528A3" w:rsidRPr="005B4E9D" w:rsidRDefault="002528A3" w:rsidP="005B4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7C2679" w14:textId="4E9C8B48" w:rsidR="002528A3" w:rsidRPr="005B4E9D" w:rsidRDefault="002528A3" w:rsidP="00290C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>zwanym w dalszej części umowy</w:t>
      </w:r>
      <w:r w:rsidRPr="005B4E9D">
        <w:rPr>
          <w:rFonts w:ascii="Times New Roman" w:hAnsi="Times New Roman" w:cs="Times New Roman"/>
          <w:b/>
          <w:sz w:val="24"/>
          <w:szCs w:val="24"/>
        </w:rPr>
        <w:t xml:space="preserve"> „Dzierżawcą”</w:t>
      </w:r>
      <w:r w:rsidR="005B4E9D">
        <w:rPr>
          <w:rFonts w:ascii="Times New Roman" w:hAnsi="Times New Roman" w:cs="Times New Roman"/>
          <w:b/>
          <w:sz w:val="24"/>
          <w:szCs w:val="24"/>
        </w:rPr>
        <w:t>,</w:t>
      </w:r>
    </w:p>
    <w:p w14:paraId="23DCC47A" w14:textId="77777777" w:rsidR="002528A3" w:rsidRPr="005B4E9D" w:rsidRDefault="002528A3" w:rsidP="00290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A51F6" w14:textId="60BBD304" w:rsidR="00055E35" w:rsidRPr="005B4E9D" w:rsidRDefault="00055E35" w:rsidP="00290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>w rezultacie pr</w:t>
      </w:r>
      <w:r w:rsidR="00AF3702" w:rsidRPr="005B4E9D">
        <w:rPr>
          <w:rFonts w:ascii="Times New Roman" w:hAnsi="Times New Roman" w:cs="Times New Roman"/>
          <w:sz w:val="24"/>
          <w:szCs w:val="24"/>
        </w:rPr>
        <w:t>zeprowadzonego ustnego przetargu</w:t>
      </w:r>
      <w:r w:rsidRPr="005B4E9D">
        <w:rPr>
          <w:rFonts w:ascii="Times New Roman" w:hAnsi="Times New Roman" w:cs="Times New Roman"/>
          <w:sz w:val="24"/>
          <w:szCs w:val="24"/>
        </w:rPr>
        <w:t xml:space="preserve"> nieograniczonego zgodnie z uchwałą </w:t>
      </w:r>
      <w:r w:rsidR="00D206D3" w:rsidRPr="005B4E9D">
        <w:rPr>
          <w:rFonts w:ascii="Times New Roman" w:hAnsi="Times New Roman" w:cs="Times New Roman"/>
          <w:sz w:val="24"/>
          <w:szCs w:val="24"/>
        </w:rPr>
        <w:br/>
        <w:t xml:space="preserve">nr 48/2024 </w:t>
      </w:r>
      <w:r w:rsidRPr="005B4E9D">
        <w:rPr>
          <w:rFonts w:ascii="Times New Roman" w:hAnsi="Times New Roman" w:cs="Times New Roman"/>
          <w:sz w:val="24"/>
          <w:szCs w:val="24"/>
        </w:rPr>
        <w:t>Zarządu Powiatu Brzeskiego z dnia</w:t>
      </w:r>
      <w:r w:rsidR="00AF3702" w:rsidRPr="005B4E9D">
        <w:rPr>
          <w:rFonts w:ascii="Times New Roman" w:hAnsi="Times New Roman" w:cs="Times New Roman"/>
          <w:sz w:val="24"/>
          <w:szCs w:val="24"/>
        </w:rPr>
        <w:t xml:space="preserve"> </w:t>
      </w:r>
      <w:r w:rsidR="00D206D3" w:rsidRPr="005B4E9D">
        <w:rPr>
          <w:rFonts w:ascii="Times New Roman" w:hAnsi="Times New Roman" w:cs="Times New Roman"/>
          <w:sz w:val="24"/>
          <w:szCs w:val="24"/>
        </w:rPr>
        <w:t xml:space="preserve">4 września </w:t>
      </w:r>
      <w:r w:rsidR="008976CD">
        <w:rPr>
          <w:rFonts w:ascii="Times New Roman" w:hAnsi="Times New Roman" w:cs="Times New Roman"/>
          <w:sz w:val="24"/>
          <w:szCs w:val="24"/>
        </w:rPr>
        <w:t xml:space="preserve">2024 r. </w:t>
      </w:r>
      <w:r w:rsidR="00AF3702" w:rsidRPr="005B4E9D">
        <w:rPr>
          <w:rFonts w:ascii="Times New Roman" w:hAnsi="Times New Roman" w:cs="Times New Roman"/>
          <w:sz w:val="24"/>
          <w:szCs w:val="24"/>
        </w:rPr>
        <w:t>w sprawie wydzierżawienia nieruchomości stanowiącej własność Powiatu Brzeskiego, została zawarta umowa następującej treści:</w:t>
      </w:r>
    </w:p>
    <w:p w14:paraId="74D73BCE" w14:textId="77777777" w:rsidR="00AF3702" w:rsidRPr="005B4E9D" w:rsidRDefault="00AF3702" w:rsidP="00290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E4E31" w14:textId="77777777" w:rsidR="007A1B58" w:rsidRPr="005B4E9D" w:rsidRDefault="007A1B58" w:rsidP="00290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A671F" w14:textId="77777777" w:rsidR="00C348A1" w:rsidRPr="005B4E9D" w:rsidRDefault="00C348A1" w:rsidP="00C348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E9D">
        <w:rPr>
          <w:rFonts w:ascii="Times New Roman" w:hAnsi="Times New Roman" w:cs="Times New Roman"/>
          <w:b/>
          <w:sz w:val="24"/>
          <w:szCs w:val="24"/>
        </w:rPr>
        <w:t>I. Przedmiot umowy.</w:t>
      </w:r>
    </w:p>
    <w:p w14:paraId="1542E862" w14:textId="77777777" w:rsidR="00C348A1" w:rsidRPr="005B4E9D" w:rsidRDefault="00C348A1" w:rsidP="004548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E9D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42D9AA7A" w14:textId="34E7801A" w:rsidR="00C348A1" w:rsidRPr="005B4E9D" w:rsidRDefault="00C348A1" w:rsidP="004548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 xml:space="preserve">Wydzierżawiający oświadcza, że Powiat Brzeski </w:t>
      </w:r>
      <w:r w:rsidR="00DC0505" w:rsidRPr="005B4E9D">
        <w:rPr>
          <w:rFonts w:ascii="Times New Roman" w:hAnsi="Times New Roman" w:cs="Times New Roman"/>
          <w:sz w:val="24"/>
          <w:szCs w:val="24"/>
        </w:rPr>
        <w:t>jest właścicielem niezabudowanej nieruchomości rolnej</w:t>
      </w:r>
      <w:r w:rsidR="008C7943">
        <w:rPr>
          <w:rFonts w:ascii="Times New Roman" w:hAnsi="Times New Roman" w:cs="Times New Roman"/>
          <w:sz w:val="24"/>
          <w:szCs w:val="24"/>
        </w:rPr>
        <w:t xml:space="preserve"> </w:t>
      </w:r>
      <w:r w:rsidR="00DC0505" w:rsidRPr="005B4E9D">
        <w:rPr>
          <w:rFonts w:ascii="Times New Roman" w:hAnsi="Times New Roman" w:cs="Times New Roman"/>
          <w:sz w:val="24"/>
          <w:szCs w:val="24"/>
        </w:rPr>
        <w:t xml:space="preserve">położonej w </w:t>
      </w:r>
      <w:r w:rsidR="008C7943">
        <w:rPr>
          <w:rFonts w:ascii="Times New Roman" w:hAnsi="Times New Roman" w:cs="Times New Roman"/>
          <w:sz w:val="24"/>
          <w:szCs w:val="24"/>
        </w:rPr>
        <w:t xml:space="preserve">obrębie </w:t>
      </w:r>
      <w:r w:rsidR="00DC0505" w:rsidRPr="005B4E9D">
        <w:rPr>
          <w:rFonts w:ascii="Times New Roman" w:hAnsi="Times New Roman" w:cs="Times New Roman"/>
          <w:sz w:val="24"/>
          <w:szCs w:val="24"/>
        </w:rPr>
        <w:t>Żłobi</w:t>
      </w:r>
      <w:r w:rsidR="008C7943">
        <w:rPr>
          <w:rFonts w:ascii="Times New Roman" w:hAnsi="Times New Roman" w:cs="Times New Roman"/>
          <w:sz w:val="24"/>
          <w:szCs w:val="24"/>
        </w:rPr>
        <w:t>zna</w:t>
      </w:r>
      <w:r w:rsidR="00C6094C" w:rsidRPr="005B4E9D">
        <w:rPr>
          <w:rFonts w:ascii="Times New Roman" w:hAnsi="Times New Roman" w:cs="Times New Roman"/>
          <w:sz w:val="24"/>
          <w:szCs w:val="24"/>
        </w:rPr>
        <w:t>,</w:t>
      </w:r>
      <w:r w:rsidR="008C7943">
        <w:rPr>
          <w:rFonts w:ascii="Times New Roman" w:hAnsi="Times New Roman" w:cs="Times New Roman"/>
          <w:sz w:val="24"/>
          <w:szCs w:val="24"/>
        </w:rPr>
        <w:t xml:space="preserve"> </w:t>
      </w:r>
      <w:r w:rsidR="00C6094C" w:rsidRPr="005B4E9D">
        <w:rPr>
          <w:rFonts w:ascii="Times New Roman" w:hAnsi="Times New Roman" w:cs="Times New Roman"/>
          <w:sz w:val="24"/>
          <w:szCs w:val="24"/>
        </w:rPr>
        <w:t>gmin</w:t>
      </w:r>
      <w:r w:rsidR="008C7943">
        <w:rPr>
          <w:rFonts w:ascii="Times New Roman" w:hAnsi="Times New Roman" w:cs="Times New Roman"/>
          <w:sz w:val="24"/>
          <w:szCs w:val="24"/>
        </w:rPr>
        <w:t>a</w:t>
      </w:r>
      <w:r w:rsidR="00C6094C" w:rsidRPr="005B4E9D">
        <w:rPr>
          <w:rFonts w:ascii="Times New Roman" w:hAnsi="Times New Roman" w:cs="Times New Roman"/>
          <w:sz w:val="24"/>
          <w:szCs w:val="24"/>
        </w:rPr>
        <w:t xml:space="preserve"> Skarbimierz, stanowiącej działkę oznaczoną w ewidencji gruntów i budynków jako działk</w:t>
      </w:r>
      <w:r w:rsidR="00FB18B9" w:rsidRPr="005B4E9D">
        <w:rPr>
          <w:rFonts w:ascii="Times New Roman" w:hAnsi="Times New Roman" w:cs="Times New Roman"/>
          <w:sz w:val="24"/>
          <w:szCs w:val="24"/>
        </w:rPr>
        <w:t xml:space="preserve">a nr 342/2 </w:t>
      </w:r>
      <w:r w:rsidR="008C7943">
        <w:rPr>
          <w:rFonts w:ascii="Times New Roman" w:hAnsi="Times New Roman" w:cs="Times New Roman"/>
          <w:sz w:val="24"/>
          <w:szCs w:val="24"/>
        </w:rPr>
        <w:br/>
      </w:r>
      <w:r w:rsidR="00FB18B9" w:rsidRPr="005B4E9D">
        <w:rPr>
          <w:rFonts w:ascii="Times New Roman" w:hAnsi="Times New Roman" w:cs="Times New Roman"/>
          <w:sz w:val="24"/>
          <w:szCs w:val="24"/>
        </w:rPr>
        <w:t xml:space="preserve">o powierzchni 3,2300 </w:t>
      </w:r>
      <w:r w:rsidR="00C6094C" w:rsidRPr="005B4E9D">
        <w:rPr>
          <w:rFonts w:ascii="Times New Roman" w:hAnsi="Times New Roman" w:cs="Times New Roman"/>
          <w:sz w:val="24"/>
          <w:szCs w:val="24"/>
        </w:rPr>
        <w:t xml:space="preserve">ha, </w:t>
      </w:r>
      <w:r w:rsidR="00064EED" w:rsidRPr="005B4E9D">
        <w:rPr>
          <w:rFonts w:ascii="Times New Roman" w:hAnsi="Times New Roman" w:cs="Times New Roman"/>
          <w:sz w:val="24"/>
          <w:szCs w:val="24"/>
        </w:rPr>
        <w:t>ark.</w:t>
      </w:r>
      <w:r w:rsidR="008C7943">
        <w:rPr>
          <w:rFonts w:ascii="Times New Roman" w:hAnsi="Times New Roman" w:cs="Times New Roman"/>
          <w:sz w:val="24"/>
          <w:szCs w:val="24"/>
        </w:rPr>
        <w:t xml:space="preserve"> </w:t>
      </w:r>
      <w:r w:rsidR="00064EED" w:rsidRPr="005B4E9D">
        <w:rPr>
          <w:rFonts w:ascii="Times New Roman" w:hAnsi="Times New Roman" w:cs="Times New Roman"/>
          <w:sz w:val="24"/>
          <w:szCs w:val="24"/>
        </w:rPr>
        <w:t>m.</w:t>
      </w:r>
      <w:r w:rsidR="008C7943">
        <w:rPr>
          <w:rFonts w:ascii="Times New Roman" w:hAnsi="Times New Roman" w:cs="Times New Roman"/>
          <w:sz w:val="24"/>
          <w:szCs w:val="24"/>
        </w:rPr>
        <w:t xml:space="preserve"> </w:t>
      </w:r>
      <w:r w:rsidR="00064EED" w:rsidRPr="005B4E9D">
        <w:rPr>
          <w:rFonts w:ascii="Times New Roman" w:hAnsi="Times New Roman" w:cs="Times New Roman"/>
          <w:sz w:val="24"/>
          <w:szCs w:val="24"/>
        </w:rPr>
        <w:t>3, sklasyfikowan</w:t>
      </w:r>
      <w:r w:rsidR="008C7943">
        <w:rPr>
          <w:rFonts w:ascii="Times New Roman" w:hAnsi="Times New Roman" w:cs="Times New Roman"/>
          <w:sz w:val="24"/>
          <w:szCs w:val="24"/>
        </w:rPr>
        <w:t>ej</w:t>
      </w:r>
      <w:r w:rsidR="00064EED" w:rsidRPr="005B4E9D">
        <w:rPr>
          <w:rFonts w:ascii="Times New Roman" w:hAnsi="Times New Roman" w:cs="Times New Roman"/>
          <w:sz w:val="24"/>
          <w:szCs w:val="24"/>
        </w:rPr>
        <w:t xml:space="preserve"> gleboznawczo jako grunty orne klasy IVa, </w:t>
      </w:r>
      <w:r w:rsidR="00C6094C" w:rsidRPr="005B4E9D">
        <w:rPr>
          <w:rFonts w:ascii="Times New Roman" w:hAnsi="Times New Roman" w:cs="Times New Roman"/>
          <w:sz w:val="24"/>
          <w:szCs w:val="24"/>
        </w:rPr>
        <w:t xml:space="preserve">dla której Sąd Rejonowy w Brzegu prowadzi księgę wieczystą </w:t>
      </w:r>
      <w:r w:rsidR="008C7943">
        <w:rPr>
          <w:rFonts w:ascii="Times New Roman" w:hAnsi="Times New Roman" w:cs="Times New Roman"/>
          <w:sz w:val="24"/>
          <w:szCs w:val="24"/>
        </w:rPr>
        <w:br/>
      </w:r>
      <w:r w:rsidR="00C6094C" w:rsidRPr="005B4E9D">
        <w:rPr>
          <w:rFonts w:ascii="Times New Roman" w:hAnsi="Times New Roman" w:cs="Times New Roman"/>
          <w:sz w:val="24"/>
          <w:szCs w:val="24"/>
        </w:rPr>
        <w:t>nr OP1B/00026465/7</w:t>
      </w:r>
      <w:r w:rsidR="002F726C" w:rsidRPr="005B4E9D">
        <w:rPr>
          <w:rFonts w:ascii="Times New Roman" w:hAnsi="Times New Roman" w:cs="Times New Roman"/>
          <w:sz w:val="24"/>
          <w:szCs w:val="24"/>
        </w:rPr>
        <w:t>, zwanej w dalszej części umowy „przedmiotem dzierżawy”.</w:t>
      </w:r>
    </w:p>
    <w:p w14:paraId="336DF0F9" w14:textId="77777777" w:rsidR="00636D37" w:rsidRPr="005B4E9D" w:rsidRDefault="00636D37" w:rsidP="00FB18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>Dzierżawca oświadcza, że zapoznał się ze stanem przed</w:t>
      </w:r>
      <w:r w:rsidR="004B4E1C" w:rsidRPr="005B4E9D">
        <w:rPr>
          <w:rFonts w:ascii="Times New Roman" w:hAnsi="Times New Roman" w:cs="Times New Roman"/>
          <w:sz w:val="24"/>
          <w:szCs w:val="24"/>
        </w:rPr>
        <w:t xml:space="preserve">miotu dzierżawy i </w:t>
      </w:r>
      <w:r w:rsidR="00FB18B9" w:rsidRPr="005B4E9D">
        <w:rPr>
          <w:rFonts w:ascii="Times New Roman" w:hAnsi="Times New Roman" w:cs="Times New Roman"/>
          <w:sz w:val="24"/>
          <w:szCs w:val="24"/>
        </w:rPr>
        <w:t xml:space="preserve">nie wnosi do </w:t>
      </w:r>
      <w:r w:rsidRPr="005B4E9D">
        <w:rPr>
          <w:rFonts w:ascii="Times New Roman" w:hAnsi="Times New Roman" w:cs="Times New Roman"/>
          <w:sz w:val="24"/>
          <w:szCs w:val="24"/>
        </w:rPr>
        <w:t xml:space="preserve">niego zastrzeżeń. </w:t>
      </w:r>
    </w:p>
    <w:p w14:paraId="1BC25474" w14:textId="77777777" w:rsidR="0002550C" w:rsidRPr="005B4E9D" w:rsidRDefault="00636D37" w:rsidP="00F107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 xml:space="preserve">Granice i powierzchnię przedmiotu dzierżawy przyjmuje się według ewidencji gruntów </w:t>
      </w:r>
      <w:r w:rsidR="00FB18B9" w:rsidRPr="005B4E9D">
        <w:rPr>
          <w:rFonts w:ascii="Times New Roman" w:hAnsi="Times New Roman" w:cs="Times New Roman"/>
          <w:sz w:val="24"/>
          <w:szCs w:val="24"/>
        </w:rPr>
        <w:br/>
      </w:r>
      <w:r w:rsidRPr="005B4E9D">
        <w:rPr>
          <w:rFonts w:ascii="Times New Roman" w:hAnsi="Times New Roman" w:cs="Times New Roman"/>
          <w:sz w:val="24"/>
          <w:szCs w:val="24"/>
        </w:rPr>
        <w:t>i budynków. Dzierżawca ma prawo zażądać okazania w terenie znaków gran</w:t>
      </w:r>
      <w:r w:rsidR="004B4E1C" w:rsidRPr="005B4E9D">
        <w:rPr>
          <w:rFonts w:ascii="Times New Roman" w:hAnsi="Times New Roman" w:cs="Times New Roman"/>
          <w:sz w:val="24"/>
          <w:szCs w:val="24"/>
        </w:rPr>
        <w:t xml:space="preserve">icznych, </w:t>
      </w:r>
      <w:r w:rsidR="004B4E1C" w:rsidRPr="005B4E9D">
        <w:rPr>
          <w:rFonts w:ascii="Times New Roman" w:hAnsi="Times New Roman" w:cs="Times New Roman"/>
          <w:sz w:val="24"/>
          <w:szCs w:val="24"/>
        </w:rPr>
        <w:lastRenderedPageBreak/>
        <w:t xml:space="preserve">wyznaczających granice </w:t>
      </w:r>
      <w:r w:rsidRPr="005B4E9D">
        <w:rPr>
          <w:rFonts w:ascii="Times New Roman" w:hAnsi="Times New Roman" w:cs="Times New Roman"/>
          <w:sz w:val="24"/>
          <w:szCs w:val="24"/>
        </w:rPr>
        <w:t xml:space="preserve">nieruchomości pod warunkiem pokrycia kosztów usługi geodezyjnej wznowienia położenia znaków granicznych. </w:t>
      </w:r>
    </w:p>
    <w:p w14:paraId="092EB15F" w14:textId="77777777" w:rsidR="0002550C" w:rsidRPr="005B4E9D" w:rsidRDefault="0002550C" w:rsidP="004548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E9D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5F574B13" w14:textId="77777777" w:rsidR="0002550C" w:rsidRPr="005B4E9D" w:rsidRDefault="0002550C" w:rsidP="008C7943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>Wydzierżawiający oddaje a Dzierżawca bierze w dzierżawę opisany w §</w:t>
      </w:r>
      <w:r w:rsidR="00386313" w:rsidRPr="005B4E9D">
        <w:rPr>
          <w:rFonts w:ascii="Times New Roman" w:hAnsi="Times New Roman" w:cs="Times New Roman"/>
          <w:sz w:val="24"/>
          <w:szCs w:val="24"/>
        </w:rPr>
        <w:t xml:space="preserve"> 1 ust. 1 przedmiot dzierżawy </w:t>
      </w:r>
      <w:r w:rsidRPr="005B4E9D">
        <w:rPr>
          <w:rFonts w:ascii="Times New Roman" w:hAnsi="Times New Roman" w:cs="Times New Roman"/>
          <w:sz w:val="24"/>
          <w:szCs w:val="24"/>
        </w:rPr>
        <w:t>na określonych w niniejszej umowie warunkach.</w:t>
      </w:r>
    </w:p>
    <w:p w14:paraId="32E7EF45" w14:textId="6811A104" w:rsidR="00FB18B9" w:rsidRPr="005B4E9D" w:rsidRDefault="0002550C" w:rsidP="008C7943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>Przedmiot dzierżawy zostanie wydany Dzierżawcy na podstawie protokołu zdawczo-odbiorczego</w:t>
      </w:r>
      <w:r w:rsidR="00AD263A">
        <w:rPr>
          <w:rFonts w:ascii="Times New Roman" w:hAnsi="Times New Roman" w:cs="Times New Roman"/>
          <w:sz w:val="24"/>
          <w:szCs w:val="24"/>
        </w:rPr>
        <w:t xml:space="preserve">. </w:t>
      </w:r>
      <w:r w:rsidRPr="005B4E9D">
        <w:rPr>
          <w:rFonts w:ascii="Times New Roman" w:hAnsi="Times New Roman" w:cs="Times New Roman"/>
          <w:sz w:val="24"/>
          <w:szCs w:val="24"/>
        </w:rPr>
        <w:t xml:space="preserve">Protokół zdawczo-odbiorczy będzie stanowił podstawę ustalenia stanu, </w:t>
      </w:r>
      <w:r w:rsidR="00AD263A">
        <w:rPr>
          <w:rFonts w:ascii="Times New Roman" w:hAnsi="Times New Roman" w:cs="Times New Roman"/>
          <w:sz w:val="24"/>
          <w:szCs w:val="24"/>
        </w:rPr>
        <w:br/>
      </w:r>
      <w:r w:rsidRPr="005B4E9D">
        <w:rPr>
          <w:rFonts w:ascii="Times New Roman" w:hAnsi="Times New Roman" w:cs="Times New Roman"/>
          <w:sz w:val="24"/>
          <w:szCs w:val="24"/>
        </w:rPr>
        <w:t>w jakim przedmiot dzierżawy został wydany Dzierżawcy i zwrócony</w:t>
      </w:r>
      <w:r w:rsidR="00AD263A">
        <w:rPr>
          <w:rFonts w:ascii="Times New Roman" w:hAnsi="Times New Roman" w:cs="Times New Roman"/>
          <w:sz w:val="24"/>
          <w:szCs w:val="24"/>
        </w:rPr>
        <w:t xml:space="preserve"> </w:t>
      </w:r>
      <w:r w:rsidRPr="005B4E9D">
        <w:rPr>
          <w:rFonts w:ascii="Times New Roman" w:hAnsi="Times New Roman" w:cs="Times New Roman"/>
          <w:sz w:val="24"/>
          <w:szCs w:val="24"/>
        </w:rPr>
        <w:t xml:space="preserve">Wydzierżawiającemu. </w:t>
      </w:r>
    </w:p>
    <w:p w14:paraId="06D2FBF8" w14:textId="77777777" w:rsidR="0002550C" w:rsidRPr="005B4E9D" w:rsidRDefault="0002550C" w:rsidP="000255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E9D">
        <w:rPr>
          <w:rFonts w:ascii="Times New Roman" w:hAnsi="Times New Roman" w:cs="Times New Roman"/>
          <w:b/>
          <w:sz w:val="24"/>
          <w:szCs w:val="24"/>
        </w:rPr>
        <w:t xml:space="preserve">II. Sposób wykorzystania przedmiotu dzierżawy. </w:t>
      </w:r>
    </w:p>
    <w:p w14:paraId="6718FAA9" w14:textId="77777777" w:rsidR="0002550C" w:rsidRPr="005B4E9D" w:rsidRDefault="00D25529" w:rsidP="004548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E9D">
        <w:rPr>
          <w:rFonts w:ascii="Times New Roman" w:hAnsi="Times New Roman" w:cs="Times New Roman"/>
          <w:b/>
          <w:sz w:val="24"/>
          <w:szCs w:val="24"/>
        </w:rPr>
        <w:t>§ 3</w:t>
      </w:r>
      <w:r w:rsidR="0002550C" w:rsidRPr="005B4E9D">
        <w:rPr>
          <w:rFonts w:ascii="Times New Roman" w:hAnsi="Times New Roman" w:cs="Times New Roman"/>
          <w:b/>
          <w:sz w:val="24"/>
          <w:szCs w:val="24"/>
        </w:rPr>
        <w:t>.</w:t>
      </w:r>
    </w:p>
    <w:p w14:paraId="44550D9F" w14:textId="77777777" w:rsidR="0002550C" w:rsidRPr="005B4E9D" w:rsidRDefault="006570AC" w:rsidP="00AD263A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>Przedmiot dzierżawy będzie wykorzystywany</w:t>
      </w:r>
      <w:r w:rsidR="003575D0" w:rsidRPr="005B4E9D">
        <w:rPr>
          <w:rFonts w:ascii="Times New Roman" w:hAnsi="Times New Roman" w:cs="Times New Roman"/>
          <w:sz w:val="24"/>
          <w:szCs w:val="24"/>
        </w:rPr>
        <w:t xml:space="preserve"> przez Dzierżawcę na cele rolne – bez prawa do zabudowy.</w:t>
      </w:r>
    </w:p>
    <w:p w14:paraId="0DF859A4" w14:textId="7DDB8829" w:rsidR="003575D0" w:rsidRPr="005B4E9D" w:rsidRDefault="003575D0" w:rsidP="00AD263A">
      <w:pPr>
        <w:pStyle w:val="Akapitzlist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 xml:space="preserve">Przez wykorzystywanie na cele rolne rozumie się prowadzenie działalności rolniczej zgodnie z definicją zawartą w art. 2 ust. 2 ustawy z dnia 26 lipca 1991 r. o podatku dochodowym od osób fizycznych (Dz. U. z </w:t>
      </w:r>
      <w:r w:rsidR="00F23BF3" w:rsidRPr="005B4E9D">
        <w:rPr>
          <w:rFonts w:ascii="Times New Roman" w:hAnsi="Times New Roman" w:cs="Times New Roman"/>
          <w:sz w:val="24"/>
          <w:szCs w:val="24"/>
        </w:rPr>
        <w:t>2024 r. poz. 226, 232, 854, 858, 859, 863</w:t>
      </w:r>
      <w:r w:rsidR="00315499" w:rsidRPr="005B4E9D">
        <w:rPr>
          <w:rFonts w:ascii="Times New Roman" w:hAnsi="Times New Roman" w:cs="Times New Roman"/>
          <w:sz w:val="24"/>
          <w:szCs w:val="24"/>
        </w:rPr>
        <w:t>).</w:t>
      </w:r>
    </w:p>
    <w:p w14:paraId="0B93A9FE" w14:textId="77777777" w:rsidR="006570AC" w:rsidRPr="005B4E9D" w:rsidRDefault="006570AC" w:rsidP="00AD263A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 xml:space="preserve">Wydzierżawiającemu przysługuje prawo przeprowadzenia okresowych </w:t>
      </w:r>
      <w:r w:rsidR="00FB18B9" w:rsidRPr="005B4E9D">
        <w:rPr>
          <w:rFonts w:ascii="Times New Roman" w:hAnsi="Times New Roman" w:cs="Times New Roman"/>
          <w:sz w:val="24"/>
          <w:szCs w:val="24"/>
        </w:rPr>
        <w:t xml:space="preserve">kontroli sposobu </w:t>
      </w:r>
      <w:r w:rsidRPr="005B4E9D">
        <w:rPr>
          <w:rFonts w:ascii="Times New Roman" w:hAnsi="Times New Roman" w:cs="Times New Roman"/>
          <w:sz w:val="24"/>
          <w:szCs w:val="24"/>
        </w:rPr>
        <w:t>wykorzy</w:t>
      </w:r>
      <w:r w:rsidR="00FB18B9" w:rsidRPr="005B4E9D">
        <w:rPr>
          <w:rFonts w:ascii="Times New Roman" w:hAnsi="Times New Roman" w:cs="Times New Roman"/>
          <w:sz w:val="24"/>
          <w:szCs w:val="24"/>
        </w:rPr>
        <w:t xml:space="preserve">stywania przedmiotu dzierżawy </w:t>
      </w:r>
      <w:r w:rsidRPr="005B4E9D">
        <w:rPr>
          <w:rFonts w:ascii="Times New Roman" w:hAnsi="Times New Roman" w:cs="Times New Roman"/>
          <w:sz w:val="24"/>
          <w:szCs w:val="24"/>
        </w:rPr>
        <w:t>z obowiązkowym udziałem przedstawicieli Dzierżawcy.</w:t>
      </w:r>
    </w:p>
    <w:p w14:paraId="3AED3EB4" w14:textId="77777777" w:rsidR="006570AC" w:rsidRPr="005B4E9D" w:rsidRDefault="006570AC" w:rsidP="00AD263A">
      <w:pPr>
        <w:pStyle w:val="Akapitzlist"/>
        <w:numPr>
          <w:ilvl w:val="0"/>
          <w:numId w:val="4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>Bez zgody Wydzierżawiającego Dzierżawca nie może oddawać przedmiotu dzierżawy osobie trzeciej do bezpłatnego używania ani go poddzierżawiać.</w:t>
      </w:r>
    </w:p>
    <w:p w14:paraId="3A8B5988" w14:textId="77777777" w:rsidR="006570AC" w:rsidRPr="005B4E9D" w:rsidRDefault="006570AC" w:rsidP="006570AC">
      <w:pPr>
        <w:pStyle w:val="Akapitzlist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0EF67D97" w14:textId="77777777" w:rsidR="006570AC" w:rsidRPr="005B4E9D" w:rsidRDefault="006570AC" w:rsidP="006570A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E9D">
        <w:rPr>
          <w:rFonts w:ascii="Times New Roman" w:hAnsi="Times New Roman" w:cs="Times New Roman"/>
          <w:b/>
          <w:sz w:val="24"/>
          <w:szCs w:val="24"/>
        </w:rPr>
        <w:t>III. Czas trwania umowy, zakończenie dzierżawy.</w:t>
      </w:r>
    </w:p>
    <w:p w14:paraId="213CD2C3" w14:textId="77777777" w:rsidR="006570AC" w:rsidRPr="005B4E9D" w:rsidRDefault="006570AC" w:rsidP="006570A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6E5291" w14:textId="77777777" w:rsidR="006570AC" w:rsidRPr="005B4E9D" w:rsidRDefault="00D25529" w:rsidP="008F1F94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E9D">
        <w:rPr>
          <w:rFonts w:ascii="Times New Roman" w:hAnsi="Times New Roman" w:cs="Times New Roman"/>
          <w:b/>
          <w:sz w:val="24"/>
          <w:szCs w:val="24"/>
        </w:rPr>
        <w:t>§ 4</w:t>
      </w:r>
      <w:r w:rsidR="006570AC" w:rsidRPr="005B4E9D">
        <w:rPr>
          <w:rFonts w:ascii="Times New Roman" w:hAnsi="Times New Roman" w:cs="Times New Roman"/>
          <w:b/>
          <w:sz w:val="24"/>
          <w:szCs w:val="24"/>
        </w:rPr>
        <w:t>.</w:t>
      </w:r>
    </w:p>
    <w:p w14:paraId="64624257" w14:textId="06D44149" w:rsidR="006570AC" w:rsidRPr="005B4E9D" w:rsidRDefault="00FC3B5B" w:rsidP="0076318F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>Umowa zostaje zawarta na</w:t>
      </w:r>
      <w:r w:rsidR="00BF56C7">
        <w:rPr>
          <w:rFonts w:ascii="Times New Roman" w:hAnsi="Times New Roman" w:cs="Times New Roman"/>
          <w:sz w:val="24"/>
          <w:szCs w:val="24"/>
        </w:rPr>
        <w:t xml:space="preserve"> okres</w:t>
      </w:r>
      <w:r w:rsidRPr="005B4E9D">
        <w:rPr>
          <w:rFonts w:ascii="Times New Roman" w:hAnsi="Times New Roman" w:cs="Times New Roman"/>
          <w:sz w:val="24"/>
          <w:szCs w:val="24"/>
        </w:rPr>
        <w:t xml:space="preserve"> 3 lat począwszy od dnia ………………………… .</w:t>
      </w:r>
    </w:p>
    <w:p w14:paraId="2897F041" w14:textId="77777777" w:rsidR="00D25529" w:rsidRPr="005B4E9D" w:rsidRDefault="00D25529" w:rsidP="008F1F94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E9D">
        <w:rPr>
          <w:rFonts w:ascii="Times New Roman" w:hAnsi="Times New Roman" w:cs="Times New Roman"/>
          <w:b/>
          <w:sz w:val="24"/>
          <w:szCs w:val="24"/>
        </w:rPr>
        <w:t>§ 5.</w:t>
      </w:r>
    </w:p>
    <w:p w14:paraId="67E8AF9F" w14:textId="77777777" w:rsidR="0002550C" w:rsidRPr="005B4E9D" w:rsidRDefault="008C6609" w:rsidP="0076318F">
      <w:pPr>
        <w:pStyle w:val="Akapitzlist"/>
        <w:numPr>
          <w:ilvl w:val="0"/>
          <w:numId w:val="6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 xml:space="preserve">Wydzierżawiającemu i Dzierżawcy </w:t>
      </w:r>
      <w:r w:rsidR="0032378B" w:rsidRPr="005B4E9D">
        <w:rPr>
          <w:rFonts w:ascii="Times New Roman" w:hAnsi="Times New Roman" w:cs="Times New Roman"/>
          <w:sz w:val="24"/>
          <w:szCs w:val="24"/>
        </w:rPr>
        <w:t xml:space="preserve">przysługuje prawo wypowiedzenia umowy </w:t>
      </w:r>
      <w:r w:rsidR="00FB18B9" w:rsidRPr="005B4E9D">
        <w:rPr>
          <w:rFonts w:ascii="Times New Roman" w:hAnsi="Times New Roman" w:cs="Times New Roman"/>
          <w:sz w:val="24"/>
          <w:szCs w:val="24"/>
        </w:rPr>
        <w:br/>
      </w:r>
      <w:r w:rsidR="0032378B" w:rsidRPr="005B4E9D">
        <w:rPr>
          <w:rFonts w:ascii="Times New Roman" w:hAnsi="Times New Roman" w:cs="Times New Roman"/>
          <w:sz w:val="24"/>
          <w:szCs w:val="24"/>
        </w:rPr>
        <w:t>z zachowaniem 6-miesięcznego okresu wypowiedzenia.</w:t>
      </w:r>
    </w:p>
    <w:p w14:paraId="64A667F0" w14:textId="77777777" w:rsidR="0032378B" w:rsidRPr="005B4E9D" w:rsidRDefault="0032378B" w:rsidP="0076318F">
      <w:pPr>
        <w:pStyle w:val="Akapitzlist"/>
        <w:numPr>
          <w:ilvl w:val="0"/>
          <w:numId w:val="6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>W przypadkach wypowiedzenia umowy przez Wydzierżawiającego, Dzierżawcy przysługuje prawo zebrania zasianych plonów.</w:t>
      </w:r>
    </w:p>
    <w:p w14:paraId="5EEE41B8" w14:textId="77777777" w:rsidR="000F7316" w:rsidRPr="005B4E9D" w:rsidRDefault="000F7316" w:rsidP="0076318F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>W razie wypowiedzenia umowy przez Dzierżawcę, Dzierżawcy nie przysługu</w:t>
      </w:r>
      <w:r w:rsidR="00386313" w:rsidRPr="005B4E9D">
        <w:rPr>
          <w:rFonts w:ascii="Times New Roman" w:hAnsi="Times New Roman" w:cs="Times New Roman"/>
          <w:sz w:val="24"/>
          <w:szCs w:val="24"/>
        </w:rPr>
        <w:t xml:space="preserve">je od Wydzierżawiającego zwrot </w:t>
      </w:r>
      <w:r w:rsidRPr="005B4E9D">
        <w:rPr>
          <w:rFonts w:ascii="Times New Roman" w:hAnsi="Times New Roman" w:cs="Times New Roman"/>
          <w:sz w:val="24"/>
          <w:szCs w:val="24"/>
        </w:rPr>
        <w:t>jakichkolwiek nakładów na przedmiot dzierżawy.</w:t>
      </w:r>
    </w:p>
    <w:p w14:paraId="755C2062" w14:textId="77777777" w:rsidR="00B80750" w:rsidRPr="005B4E9D" w:rsidRDefault="00B80750" w:rsidP="0076318F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>W uzasadnionych przypadkach Wydzierżawiający i Dzierżawca mogą wyrazić zgodę na wcześniejsze rozwiązanie umowy na warunkach porozumienia stron, wyrażonych na piśmie.</w:t>
      </w:r>
    </w:p>
    <w:p w14:paraId="6A53490F" w14:textId="77777777" w:rsidR="00B80750" w:rsidRPr="005B4E9D" w:rsidRDefault="00B80750" w:rsidP="0076318F">
      <w:pPr>
        <w:pStyle w:val="Akapitzlist"/>
        <w:numPr>
          <w:ilvl w:val="0"/>
          <w:numId w:val="6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>Niezależnie od postanowień zawartych w ust. 1, Wydzierżawiający w czasie trwania dzierżawy ma prawo rozwiązać umowę za jednostronnym oświadczeniem woli ze skutkiem natychmiastowym, bez okresu wypowiedzenia, jeżeli:</w:t>
      </w:r>
    </w:p>
    <w:p w14:paraId="1826AF3A" w14:textId="77777777" w:rsidR="00B80750" w:rsidRPr="005B4E9D" w:rsidRDefault="00B80750" w:rsidP="0076318F">
      <w:pPr>
        <w:pStyle w:val="Akapitzlist"/>
        <w:numPr>
          <w:ilvl w:val="0"/>
          <w:numId w:val="7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 xml:space="preserve">Dzierżawca dopuszcza się zwłoki z zapłatą czynszu ponad trzy miesiące przy czym Wydzierżawiający powinien uprzedzić dzierżawcę, udzielając mu dodatkowego trzymiesięcznego terminu do zapłaty zaległego czynszu. </w:t>
      </w:r>
    </w:p>
    <w:p w14:paraId="1F1CF154" w14:textId="77777777" w:rsidR="00B80750" w:rsidRPr="005B4E9D" w:rsidRDefault="00B80750" w:rsidP="0076318F">
      <w:pPr>
        <w:pStyle w:val="Akapitzlist"/>
        <w:numPr>
          <w:ilvl w:val="0"/>
          <w:numId w:val="7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>Dzierżawca nie dotrzymuje warunków umowy, w tym w szczególności wykorzystuje przedmiot dzierżawy na cele inne niż wskazane w § 3 ust. 1.</w:t>
      </w:r>
    </w:p>
    <w:p w14:paraId="52F4F0DF" w14:textId="7B18BCCD" w:rsidR="00B80750" w:rsidRPr="00E77095" w:rsidRDefault="00B80750" w:rsidP="00E77095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>W przypadkach opisanych w ust. 5</w:t>
      </w:r>
      <w:r w:rsidR="00F1071F" w:rsidRPr="005B4E9D">
        <w:rPr>
          <w:rFonts w:ascii="Times New Roman" w:hAnsi="Times New Roman" w:cs="Times New Roman"/>
          <w:sz w:val="24"/>
          <w:szCs w:val="24"/>
        </w:rPr>
        <w:t xml:space="preserve">, </w:t>
      </w:r>
      <w:r w:rsidRPr="005B4E9D">
        <w:rPr>
          <w:rFonts w:ascii="Times New Roman" w:hAnsi="Times New Roman" w:cs="Times New Roman"/>
          <w:sz w:val="24"/>
          <w:szCs w:val="24"/>
        </w:rPr>
        <w:t xml:space="preserve">uprawnienie opisane w ust. 2, nie ma zastosowania. </w:t>
      </w:r>
    </w:p>
    <w:p w14:paraId="19C97082" w14:textId="77777777" w:rsidR="00B80750" w:rsidRPr="005B4E9D" w:rsidRDefault="00B80750" w:rsidP="004548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E9D">
        <w:rPr>
          <w:rFonts w:ascii="Times New Roman" w:hAnsi="Times New Roman" w:cs="Times New Roman"/>
          <w:b/>
          <w:sz w:val="24"/>
          <w:szCs w:val="24"/>
        </w:rPr>
        <w:lastRenderedPageBreak/>
        <w:t>§ 6.</w:t>
      </w:r>
    </w:p>
    <w:p w14:paraId="5FEDE85E" w14:textId="77777777" w:rsidR="00B80750" w:rsidRPr="005B4E9D" w:rsidRDefault="00B80750" w:rsidP="0076318F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 xml:space="preserve">Po zakończeniu dzierżawy Dzierżawca zobowiązany jest zwrócić Wydzierżawiającemu przedmiot dzierżawy w stanie niepogorszonym, w przeciwnym wypadku Wydzierżawiającemu przysługuje prawo uporządkowania przedmiotu dzierżawy na koszt Dzierżawcy. </w:t>
      </w:r>
    </w:p>
    <w:p w14:paraId="0482B8ED" w14:textId="395213A2" w:rsidR="00F23BF3" w:rsidRPr="001C705A" w:rsidRDefault="00B80750" w:rsidP="00F23BF3">
      <w:pPr>
        <w:pStyle w:val="Akapitzlist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 xml:space="preserve">Z wydania </w:t>
      </w:r>
      <w:r w:rsidR="008A38FD" w:rsidRPr="005B4E9D">
        <w:rPr>
          <w:rFonts w:ascii="Times New Roman" w:hAnsi="Times New Roman" w:cs="Times New Roman"/>
          <w:sz w:val="24"/>
          <w:szCs w:val="24"/>
        </w:rPr>
        <w:t xml:space="preserve">przedmiotu dzierżawy </w:t>
      </w:r>
      <w:r w:rsidRPr="005B4E9D">
        <w:rPr>
          <w:rFonts w:ascii="Times New Roman" w:hAnsi="Times New Roman" w:cs="Times New Roman"/>
          <w:sz w:val="24"/>
          <w:szCs w:val="24"/>
        </w:rPr>
        <w:t>Wydzierżawiającemu po zakończeniu dzierżawy strony sporządzą protokół zdawczo-odbiorczy.</w:t>
      </w:r>
    </w:p>
    <w:p w14:paraId="02CAA81A" w14:textId="77777777" w:rsidR="00D019DE" w:rsidRPr="005B4E9D" w:rsidRDefault="00D019DE" w:rsidP="004548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E9D">
        <w:rPr>
          <w:rFonts w:ascii="Times New Roman" w:hAnsi="Times New Roman" w:cs="Times New Roman"/>
          <w:b/>
          <w:sz w:val="24"/>
          <w:szCs w:val="24"/>
        </w:rPr>
        <w:t>§ 7.</w:t>
      </w:r>
    </w:p>
    <w:p w14:paraId="339F9F46" w14:textId="77777777" w:rsidR="00D019DE" w:rsidRPr="005B4E9D" w:rsidRDefault="00D019DE" w:rsidP="0076318F">
      <w:pPr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>W przypadku, gdy po zakończeniu umowy Dzierżawca nadal korzysta z przedmiotu dzierżawy, Dzierżawca jest zobowiązan</w:t>
      </w:r>
      <w:r w:rsidR="00FB18B9" w:rsidRPr="005B4E9D">
        <w:rPr>
          <w:rFonts w:ascii="Times New Roman" w:hAnsi="Times New Roman" w:cs="Times New Roman"/>
          <w:sz w:val="24"/>
          <w:szCs w:val="24"/>
        </w:rPr>
        <w:t xml:space="preserve">y do zapłaty Wydzierżawiającemu </w:t>
      </w:r>
      <w:r w:rsidRPr="005B4E9D">
        <w:rPr>
          <w:rFonts w:ascii="Times New Roman" w:hAnsi="Times New Roman" w:cs="Times New Roman"/>
          <w:sz w:val="24"/>
          <w:szCs w:val="24"/>
        </w:rPr>
        <w:t>odszkodowania za bezumowne korzystanie z przedmiotu dzierżawy.</w:t>
      </w:r>
    </w:p>
    <w:p w14:paraId="69FF1F94" w14:textId="2A2F9B9F" w:rsidR="00737CAE" w:rsidRPr="001C705A" w:rsidRDefault="00D019DE" w:rsidP="001C705A">
      <w:pPr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 xml:space="preserve">Odszkodowanie będzie płatne z dołu w terminie do 10 dnia miesiąca za każdy miesiąc bezumownego użytkowania w wysokości 5-krotnej wysokości 1/12 czynszu obowiązującego w dniu zakończenia umowy. </w:t>
      </w:r>
    </w:p>
    <w:p w14:paraId="7B6B540B" w14:textId="77777777" w:rsidR="004F03B8" w:rsidRPr="005B4E9D" w:rsidRDefault="004F03B8" w:rsidP="004F03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E9D">
        <w:rPr>
          <w:rFonts w:ascii="Times New Roman" w:hAnsi="Times New Roman" w:cs="Times New Roman"/>
          <w:b/>
          <w:sz w:val="24"/>
          <w:szCs w:val="24"/>
        </w:rPr>
        <w:t>IV. Czynsz dzierżawy i świadczenia dodatkowe.</w:t>
      </w:r>
    </w:p>
    <w:p w14:paraId="5F841DAF" w14:textId="77777777" w:rsidR="004F03B8" w:rsidRPr="005B4E9D" w:rsidRDefault="004F03B8" w:rsidP="004548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E9D">
        <w:rPr>
          <w:rFonts w:ascii="Times New Roman" w:hAnsi="Times New Roman" w:cs="Times New Roman"/>
          <w:b/>
          <w:sz w:val="24"/>
          <w:szCs w:val="24"/>
        </w:rPr>
        <w:t>§ 8.</w:t>
      </w:r>
    </w:p>
    <w:p w14:paraId="6A73ADCB" w14:textId="7F0FFD54" w:rsidR="004F03B8" w:rsidRPr="005B4E9D" w:rsidRDefault="004F03B8" w:rsidP="0076318F">
      <w:pPr>
        <w:pStyle w:val="Akapitzlist"/>
        <w:numPr>
          <w:ilvl w:val="0"/>
          <w:numId w:val="14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 xml:space="preserve">Z tytułu dzierżawy Dzierżawca będzie płacił Wydzierżawiającemu roczny czynsz </w:t>
      </w:r>
      <w:r w:rsidR="00FB18B9" w:rsidRPr="005B4E9D">
        <w:rPr>
          <w:rFonts w:ascii="Times New Roman" w:hAnsi="Times New Roman" w:cs="Times New Roman"/>
          <w:sz w:val="24"/>
          <w:szCs w:val="24"/>
        </w:rPr>
        <w:br/>
      </w:r>
      <w:r w:rsidR="00E47D07" w:rsidRPr="005B4E9D">
        <w:rPr>
          <w:rFonts w:ascii="Times New Roman" w:hAnsi="Times New Roman" w:cs="Times New Roman"/>
          <w:sz w:val="24"/>
          <w:szCs w:val="24"/>
        </w:rPr>
        <w:t>w wysokości ………………………</w:t>
      </w:r>
      <w:r w:rsidRPr="005B4E9D">
        <w:rPr>
          <w:rFonts w:ascii="Times New Roman" w:hAnsi="Times New Roman" w:cs="Times New Roman"/>
          <w:sz w:val="24"/>
          <w:szCs w:val="24"/>
        </w:rPr>
        <w:t xml:space="preserve"> zł. Dzierżawa jest zwolniona od podatku VAT (grunt rolny) zgodnie z § 3 ust. 1 pkt 2 rozporządzenia Ministra Finansów z dnia </w:t>
      </w:r>
      <w:r w:rsidR="00FB18B9" w:rsidRPr="005B4E9D">
        <w:rPr>
          <w:rFonts w:ascii="Times New Roman" w:hAnsi="Times New Roman" w:cs="Times New Roman"/>
          <w:sz w:val="24"/>
          <w:szCs w:val="24"/>
        </w:rPr>
        <w:br/>
      </w:r>
      <w:r w:rsidRPr="005B4E9D">
        <w:rPr>
          <w:rFonts w:ascii="Times New Roman" w:hAnsi="Times New Roman" w:cs="Times New Roman"/>
          <w:sz w:val="24"/>
          <w:szCs w:val="24"/>
        </w:rPr>
        <w:t xml:space="preserve">20 grudnia 2013 r. w sprawie zwolnień od podatku od towarów i usług oraz warunków stosowania tych zwolnień (Dz. U. z </w:t>
      </w:r>
      <w:r w:rsidR="00F23BF3" w:rsidRPr="005B4E9D">
        <w:rPr>
          <w:rFonts w:ascii="Times New Roman" w:hAnsi="Times New Roman" w:cs="Times New Roman"/>
          <w:sz w:val="24"/>
          <w:szCs w:val="24"/>
        </w:rPr>
        <w:t>2023 r. poz. 955 i 2649</w:t>
      </w:r>
      <w:r w:rsidR="00315499" w:rsidRPr="005B4E9D">
        <w:rPr>
          <w:rFonts w:ascii="Times New Roman" w:hAnsi="Times New Roman" w:cs="Times New Roman"/>
          <w:sz w:val="24"/>
          <w:szCs w:val="24"/>
        </w:rPr>
        <w:t>)</w:t>
      </w:r>
    </w:p>
    <w:p w14:paraId="72DF422C" w14:textId="77777777" w:rsidR="00302EE0" w:rsidRPr="005B4E9D" w:rsidRDefault="00302EE0" w:rsidP="0076318F">
      <w:pPr>
        <w:pStyle w:val="Akapitzlist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 xml:space="preserve">Czynsz z zastrzeżeniem ust. 3, będzie płatny z góry w terminie do 30 dnia licząc od każdej rocznicy zawarcia umowy na rachunek bankowy Wydzierżawiającego w Banku </w:t>
      </w:r>
      <w:r w:rsidR="00B627E1" w:rsidRPr="005B4E9D">
        <w:rPr>
          <w:rFonts w:ascii="Times New Roman" w:hAnsi="Times New Roman" w:cs="Times New Roman"/>
          <w:sz w:val="24"/>
          <w:szCs w:val="24"/>
        </w:rPr>
        <w:t>Spółdzielczym Grodków-Łosiów nr</w:t>
      </w:r>
      <w:r w:rsidRPr="005B4E9D">
        <w:rPr>
          <w:rFonts w:ascii="Times New Roman" w:hAnsi="Times New Roman" w:cs="Times New Roman"/>
          <w:sz w:val="24"/>
          <w:szCs w:val="24"/>
        </w:rPr>
        <w:t xml:space="preserve"> rach. </w:t>
      </w:r>
      <w:r w:rsidR="00B627E1" w:rsidRPr="005B4E9D">
        <w:rPr>
          <w:rFonts w:ascii="Times New Roman" w:hAnsi="Times New Roman" w:cs="Times New Roman"/>
          <w:sz w:val="24"/>
          <w:szCs w:val="24"/>
        </w:rPr>
        <w:t xml:space="preserve">06 </w:t>
      </w:r>
      <w:r w:rsidRPr="005B4E9D">
        <w:rPr>
          <w:rFonts w:ascii="Times New Roman" w:hAnsi="Times New Roman" w:cs="Times New Roman"/>
          <w:sz w:val="24"/>
          <w:szCs w:val="24"/>
        </w:rPr>
        <w:t>8870 0005 2001 0030 2668 0003 – na podstawie wystawionej przez Wydzierżawiającego faktury.</w:t>
      </w:r>
    </w:p>
    <w:p w14:paraId="79FA94BB" w14:textId="77777777" w:rsidR="00302EE0" w:rsidRPr="005B4E9D" w:rsidRDefault="00302EE0" w:rsidP="0076318F">
      <w:pPr>
        <w:pStyle w:val="Akapitzlist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 xml:space="preserve">Czynsz za pierwszy rok dzierżawy jest płatny z góry przed zawarciem umowy.  </w:t>
      </w:r>
    </w:p>
    <w:p w14:paraId="1D28C8CA" w14:textId="77777777" w:rsidR="00302EE0" w:rsidRPr="005B4E9D" w:rsidRDefault="00302EE0" w:rsidP="0076318F">
      <w:pPr>
        <w:pStyle w:val="Akapitzlist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>W razie zwłoki w zapłacie czynszu, Wydzierżawiającemu służy prawo naliczenia odsetek ustawowych za zwłokę.</w:t>
      </w:r>
    </w:p>
    <w:p w14:paraId="40ABB4CA" w14:textId="23767F45" w:rsidR="007A1B58" w:rsidRPr="005B4E9D" w:rsidRDefault="00302EE0" w:rsidP="0076318F">
      <w:pPr>
        <w:pStyle w:val="Akapitzlist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 xml:space="preserve">Czynsz ustalony w ust. 1 podlega corocznej waloryzacji w oparciu </w:t>
      </w:r>
      <w:r w:rsidRPr="005B4E9D">
        <w:rPr>
          <w:rFonts w:ascii="Times New Roman" w:hAnsi="Times New Roman" w:cs="Times New Roman"/>
          <w:sz w:val="24"/>
          <w:szCs w:val="24"/>
        </w:rPr>
        <w:br/>
        <w:t xml:space="preserve">o wskaźnik wzrostu cen towarów i usług konsumpcyjnych, ogłaszany przez Prezesa GUS za rok poprzedni. O każdej kolejnej zmianie wysokości czynszu Wydzierżawiający powiadomi Dzierżawcę na piśmie. Zmiana wysokości czynszu </w:t>
      </w:r>
      <w:r w:rsidR="00E77095">
        <w:rPr>
          <w:rFonts w:ascii="Times New Roman" w:hAnsi="Times New Roman" w:cs="Times New Roman"/>
          <w:sz w:val="24"/>
          <w:szCs w:val="24"/>
        </w:rPr>
        <w:br/>
      </w:r>
      <w:r w:rsidRPr="005B4E9D">
        <w:rPr>
          <w:rFonts w:ascii="Times New Roman" w:hAnsi="Times New Roman" w:cs="Times New Roman"/>
          <w:sz w:val="24"/>
          <w:szCs w:val="24"/>
        </w:rPr>
        <w:t>w trybie o jakim mowa w niniejszym ustępie, nie wymaga aneksu do umowy.</w:t>
      </w:r>
    </w:p>
    <w:p w14:paraId="16438732" w14:textId="77777777" w:rsidR="00844678" w:rsidRPr="005B4E9D" w:rsidRDefault="00844678" w:rsidP="0084467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7A64C87" w14:textId="77777777" w:rsidR="00302EE0" w:rsidRPr="005B4E9D" w:rsidRDefault="00302EE0" w:rsidP="00302EE0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E9D">
        <w:rPr>
          <w:rFonts w:ascii="Times New Roman" w:hAnsi="Times New Roman" w:cs="Times New Roman"/>
          <w:b/>
          <w:sz w:val="24"/>
          <w:szCs w:val="24"/>
        </w:rPr>
        <w:t>V. Obowiązki stron.</w:t>
      </w:r>
    </w:p>
    <w:p w14:paraId="01D295D6" w14:textId="77777777" w:rsidR="00302EE0" w:rsidRPr="005B4E9D" w:rsidRDefault="00302EE0" w:rsidP="00302EE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CAEE77" w14:textId="77777777" w:rsidR="00302EE0" w:rsidRPr="005B4E9D" w:rsidRDefault="00302EE0" w:rsidP="00302EE0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E9D">
        <w:rPr>
          <w:rFonts w:ascii="Times New Roman" w:hAnsi="Times New Roman" w:cs="Times New Roman"/>
          <w:b/>
          <w:sz w:val="24"/>
          <w:szCs w:val="24"/>
        </w:rPr>
        <w:t>§ 9.</w:t>
      </w:r>
    </w:p>
    <w:p w14:paraId="322AF5CB" w14:textId="102CF2A8" w:rsidR="00302EE0" w:rsidRPr="005B4E9D" w:rsidRDefault="001D5B4D" w:rsidP="0076318F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>Dzierżawca zobowiązuje się do ponoszenia należnych opłat publicznoprawnych związanych</w:t>
      </w:r>
      <w:r w:rsidR="0076318F">
        <w:rPr>
          <w:rFonts w:ascii="Times New Roman" w:hAnsi="Times New Roman" w:cs="Times New Roman"/>
          <w:sz w:val="24"/>
          <w:szCs w:val="24"/>
        </w:rPr>
        <w:t xml:space="preserve"> </w:t>
      </w:r>
      <w:r w:rsidRPr="005B4E9D">
        <w:rPr>
          <w:rFonts w:ascii="Times New Roman" w:hAnsi="Times New Roman" w:cs="Times New Roman"/>
          <w:sz w:val="24"/>
          <w:szCs w:val="24"/>
        </w:rPr>
        <w:t>z przedmiotem dzierżawy, w szczególności podatku rolnego.</w:t>
      </w:r>
    </w:p>
    <w:p w14:paraId="2FFCDFFB" w14:textId="77777777" w:rsidR="00E77095" w:rsidRDefault="00E77095" w:rsidP="001C705A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A640D52" w14:textId="5A6A02DE" w:rsidR="001D5B4D" w:rsidRPr="005B4E9D" w:rsidRDefault="001D5B4D" w:rsidP="001D5B4D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E9D">
        <w:rPr>
          <w:rFonts w:ascii="Times New Roman" w:hAnsi="Times New Roman" w:cs="Times New Roman"/>
          <w:b/>
          <w:sz w:val="24"/>
          <w:szCs w:val="24"/>
        </w:rPr>
        <w:t>§ 10.</w:t>
      </w:r>
    </w:p>
    <w:p w14:paraId="7B5FE02F" w14:textId="647AED9D" w:rsidR="001D5B4D" w:rsidRPr="005B4E9D" w:rsidRDefault="001D5B4D" w:rsidP="00E7709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 xml:space="preserve">Dzierżawca zobowiązuje się wykorzystywać przedmiot dzierżawy na cele określone </w:t>
      </w:r>
      <w:r w:rsidR="00E77095">
        <w:rPr>
          <w:rFonts w:ascii="Times New Roman" w:hAnsi="Times New Roman" w:cs="Times New Roman"/>
          <w:sz w:val="24"/>
          <w:szCs w:val="24"/>
        </w:rPr>
        <w:br/>
      </w:r>
      <w:r w:rsidRPr="005B4E9D">
        <w:rPr>
          <w:rFonts w:ascii="Times New Roman" w:hAnsi="Times New Roman" w:cs="Times New Roman"/>
          <w:sz w:val="24"/>
          <w:szCs w:val="24"/>
        </w:rPr>
        <w:t>w § 3 ust. 1, zgodnie z jego przeznaczeniem i wymogami prawidłowej gospodarki.</w:t>
      </w:r>
    </w:p>
    <w:p w14:paraId="2828680E" w14:textId="77777777" w:rsidR="001D5B4D" w:rsidRPr="005B4E9D" w:rsidRDefault="001D5B4D" w:rsidP="001D5B4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1FE6B2" w14:textId="77777777" w:rsidR="001C705A" w:rsidRDefault="001C705A" w:rsidP="001D5B4D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CBA07" w14:textId="7F71F062" w:rsidR="001D5B4D" w:rsidRPr="005B4E9D" w:rsidRDefault="001D5B4D" w:rsidP="001D5B4D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E9D">
        <w:rPr>
          <w:rFonts w:ascii="Times New Roman" w:hAnsi="Times New Roman" w:cs="Times New Roman"/>
          <w:b/>
          <w:sz w:val="24"/>
          <w:szCs w:val="24"/>
        </w:rPr>
        <w:lastRenderedPageBreak/>
        <w:t>§ 11.</w:t>
      </w:r>
    </w:p>
    <w:p w14:paraId="1BE96953" w14:textId="0AD9BD28" w:rsidR="00FB18B9" w:rsidRPr="005B4E9D" w:rsidRDefault="00A55119" w:rsidP="00E7709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>Dzierżawca oświadcza, że przyjmuje na siebie odpowiedzialność za wszelkie szkody wyrządzone osobom trzecim, związane z korzystaniem lub przebywaniem na terenie przedmiotu dzierżawy. W przypadku wysunięcia takich roszczeń przez osoby trzecie względem Wydzierżawiającego, Dzierżawca zobowiązuje się do pokrycia wszelkich związanych z tym obciążeń finansowych Wydzierżawiającego, a w szczególności kosztów postępowania sądowego, o którym Dzierżawca zostanie poinformowany na piśmie niezwłocznie, gdy Wydzierżawiający poweźmie informacje</w:t>
      </w:r>
      <w:r w:rsidR="00E77095">
        <w:rPr>
          <w:rFonts w:ascii="Times New Roman" w:hAnsi="Times New Roman" w:cs="Times New Roman"/>
          <w:sz w:val="24"/>
          <w:szCs w:val="24"/>
        </w:rPr>
        <w:t xml:space="preserve"> </w:t>
      </w:r>
      <w:r w:rsidRPr="005B4E9D">
        <w:rPr>
          <w:rFonts w:ascii="Times New Roman" w:hAnsi="Times New Roman" w:cs="Times New Roman"/>
          <w:sz w:val="24"/>
          <w:szCs w:val="24"/>
        </w:rPr>
        <w:t>o takiej sprawie.</w:t>
      </w:r>
    </w:p>
    <w:p w14:paraId="647A5344" w14:textId="77777777" w:rsidR="00FB18B9" w:rsidRPr="005B4E9D" w:rsidRDefault="00FB18B9" w:rsidP="00A5511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D947CC" w14:textId="77777777" w:rsidR="009D3443" w:rsidRPr="005B4E9D" w:rsidRDefault="009D3443" w:rsidP="00A55119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E9D">
        <w:rPr>
          <w:rFonts w:ascii="Times New Roman" w:hAnsi="Times New Roman" w:cs="Times New Roman"/>
          <w:b/>
          <w:sz w:val="24"/>
          <w:szCs w:val="24"/>
        </w:rPr>
        <w:t>VI. Postanowienia końcowe.</w:t>
      </w:r>
    </w:p>
    <w:p w14:paraId="01A42CC3" w14:textId="77777777" w:rsidR="009D3443" w:rsidRPr="005B4E9D" w:rsidRDefault="009D3443" w:rsidP="00A55119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55EB8A" w14:textId="77777777" w:rsidR="009D3443" w:rsidRPr="005B4E9D" w:rsidRDefault="009D3443" w:rsidP="009D3443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E9D">
        <w:rPr>
          <w:rFonts w:ascii="Times New Roman" w:hAnsi="Times New Roman" w:cs="Times New Roman"/>
          <w:b/>
          <w:sz w:val="24"/>
          <w:szCs w:val="24"/>
        </w:rPr>
        <w:t>§ 12.</w:t>
      </w:r>
    </w:p>
    <w:p w14:paraId="0539D78B" w14:textId="77777777" w:rsidR="009D3443" w:rsidRPr="005B4E9D" w:rsidRDefault="009D3443" w:rsidP="00E7709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4E9D">
        <w:rPr>
          <w:rFonts w:ascii="Times New Roman" w:hAnsi="Times New Roman" w:cs="Times New Roman"/>
          <w:sz w:val="24"/>
          <w:szCs w:val="24"/>
        </w:rPr>
        <w:t>Strony są zobowiązane do wzajemnego powiadamiania się na piśmie o każdej zmianie adresu. Zaniechanie powyższego obowiązku powoduje, że pismo wysłane na adres określony w umowie uznaje się za doręczone.</w:t>
      </w:r>
    </w:p>
    <w:p w14:paraId="170E9646" w14:textId="77777777" w:rsidR="00557FEB" w:rsidRPr="005B4E9D" w:rsidRDefault="00557FEB" w:rsidP="009D344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A7C20D" w14:textId="77777777" w:rsidR="00557FEB" w:rsidRPr="005B4E9D" w:rsidRDefault="00557FEB" w:rsidP="00557FE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B4E9D">
        <w:rPr>
          <w:rFonts w:ascii="Times New Roman" w:hAnsi="Times New Roman" w:cs="Times New Roman"/>
          <w:b/>
          <w:sz w:val="24"/>
          <w:szCs w:val="24"/>
          <w:lang w:eastAsia="ja-JP"/>
        </w:rPr>
        <w:t>§ 13.</w:t>
      </w:r>
    </w:p>
    <w:p w14:paraId="2FCC3AE9" w14:textId="77777777" w:rsidR="00557FEB" w:rsidRPr="005B4E9D" w:rsidRDefault="00557FEB" w:rsidP="00E7709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5B4E9D">
        <w:rPr>
          <w:rFonts w:ascii="Times New Roman" w:hAnsi="Times New Roman" w:cs="Times New Roman"/>
          <w:sz w:val="24"/>
          <w:szCs w:val="24"/>
          <w:lang w:eastAsia="ja-JP"/>
        </w:rPr>
        <w:t>Każda zmiana postanowień niniejszej umowy wymaga formy pisemnej pod rygorem nieważności.</w:t>
      </w:r>
    </w:p>
    <w:p w14:paraId="48FCD818" w14:textId="77777777" w:rsidR="00AC4D4C" w:rsidRPr="005B4E9D" w:rsidRDefault="00AC4D4C" w:rsidP="00557FE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26FAF1F1" w14:textId="77777777" w:rsidR="00AC4D4C" w:rsidRPr="005B4E9D" w:rsidRDefault="00AC4D4C" w:rsidP="00AC4D4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B4E9D">
        <w:rPr>
          <w:rFonts w:ascii="Times New Roman" w:hAnsi="Times New Roman" w:cs="Times New Roman"/>
          <w:b/>
          <w:sz w:val="24"/>
          <w:szCs w:val="24"/>
          <w:lang w:eastAsia="ja-JP"/>
        </w:rPr>
        <w:t>§ 14.</w:t>
      </w:r>
    </w:p>
    <w:p w14:paraId="042064D9" w14:textId="77777777" w:rsidR="00AC4D4C" w:rsidRPr="005B4E9D" w:rsidRDefault="00AC4D4C" w:rsidP="00E7709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5B4E9D">
        <w:rPr>
          <w:rFonts w:ascii="Times New Roman" w:hAnsi="Times New Roman" w:cs="Times New Roman"/>
          <w:sz w:val="24"/>
          <w:szCs w:val="24"/>
          <w:lang w:eastAsia="ja-JP"/>
        </w:rPr>
        <w:t>W sprawach nieuregulowanych niniejszą umową mają zastosowanie przepisy Kodeksu cywilnego.</w:t>
      </w:r>
    </w:p>
    <w:p w14:paraId="69C99872" w14:textId="77777777" w:rsidR="00AC4D4C" w:rsidRPr="005B4E9D" w:rsidRDefault="00AC4D4C" w:rsidP="00AC4D4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75EA2F6B" w14:textId="77777777" w:rsidR="00AC4D4C" w:rsidRPr="005B4E9D" w:rsidRDefault="00AC4D4C" w:rsidP="00AC4D4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B4E9D">
        <w:rPr>
          <w:rFonts w:ascii="Times New Roman" w:hAnsi="Times New Roman" w:cs="Times New Roman"/>
          <w:b/>
          <w:sz w:val="24"/>
          <w:szCs w:val="24"/>
          <w:lang w:eastAsia="ja-JP"/>
        </w:rPr>
        <w:t>§ 15.</w:t>
      </w:r>
    </w:p>
    <w:p w14:paraId="342A0C31" w14:textId="77777777" w:rsidR="00AC4D4C" w:rsidRPr="005B4E9D" w:rsidRDefault="00AC4D4C" w:rsidP="00E7709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5B4E9D">
        <w:rPr>
          <w:rFonts w:ascii="Times New Roman" w:hAnsi="Times New Roman" w:cs="Times New Roman"/>
          <w:sz w:val="24"/>
          <w:szCs w:val="24"/>
          <w:lang w:eastAsia="ja-JP"/>
        </w:rPr>
        <w:t>Wszelkie spory wynikające ze stosunku dzierżawy rozstrzyga sąd właściwy dla siedziby Wydzierżawiającego.</w:t>
      </w:r>
    </w:p>
    <w:p w14:paraId="4C227211" w14:textId="77777777" w:rsidR="00AC4D4C" w:rsidRPr="005B4E9D" w:rsidRDefault="00AC4D4C" w:rsidP="00AC4D4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607ECDD7" w14:textId="77777777" w:rsidR="00AC4D4C" w:rsidRPr="005B4E9D" w:rsidRDefault="00AC4D4C" w:rsidP="00AC4D4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B4E9D">
        <w:rPr>
          <w:rFonts w:ascii="Times New Roman" w:hAnsi="Times New Roman" w:cs="Times New Roman"/>
          <w:b/>
          <w:sz w:val="24"/>
          <w:szCs w:val="24"/>
          <w:lang w:eastAsia="ja-JP"/>
        </w:rPr>
        <w:t>§ 16.</w:t>
      </w:r>
    </w:p>
    <w:p w14:paraId="7BAB9EDF" w14:textId="4A56C25D" w:rsidR="00AC4D4C" w:rsidRPr="005B4E9D" w:rsidRDefault="00AC4D4C" w:rsidP="00E7709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5B4E9D">
        <w:rPr>
          <w:rFonts w:ascii="Times New Roman" w:hAnsi="Times New Roman" w:cs="Times New Roman"/>
          <w:sz w:val="24"/>
          <w:szCs w:val="24"/>
          <w:lang w:eastAsia="ja-JP"/>
        </w:rPr>
        <w:t xml:space="preserve">Umowę sporządzono w </w:t>
      </w:r>
      <w:r w:rsidR="00E77095">
        <w:rPr>
          <w:rFonts w:ascii="Times New Roman" w:hAnsi="Times New Roman" w:cs="Times New Roman"/>
          <w:sz w:val="24"/>
          <w:szCs w:val="24"/>
          <w:lang w:eastAsia="ja-JP"/>
        </w:rPr>
        <w:t>3</w:t>
      </w:r>
      <w:r w:rsidRPr="005B4E9D">
        <w:rPr>
          <w:rFonts w:ascii="Times New Roman" w:hAnsi="Times New Roman" w:cs="Times New Roman"/>
          <w:sz w:val="24"/>
          <w:szCs w:val="24"/>
          <w:lang w:eastAsia="ja-JP"/>
        </w:rPr>
        <w:t xml:space="preserve"> jednobrzmiących egzemplarzach, z czego </w:t>
      </w:r>
      <w:r w:rsidR="00E77095">
        <w:rPr>
          <w:rFonts w:ascii="Times New Roman" w:hAnsi="Times New Roman" w:cs="Times New Roman"/>
          <w:sz w:val="24"/>
          <w:szCs w:val="24"/>
          <w:lang w:eastAsia="ja-JP"/>
        </w:rPr>
        <w:t>2</w:t>
      </w:r>
      <w:r w:rsidRPr="005B4E9D">
        <w:rPr>
          <w:rFonts w:ascii="Times New Roman" w:hAnsi="Times New Roman" w:cs="Times New Roman"/>
          <w:sz w:val="24"/>
          <w:szCs w:val="24"/>
          <w:lang w:eastAsia="ja-JP"/>
        </w:rPr>
        <w:t xml:space="preserve"> egzemplarze otrzymuje Wydzierżawiający, a </w:t>
      </w:r>
      <w:r w:rsidR="00E77095">
        <w:rPr>
          <w:rFonts w:ascii="Times New Roman" w:hAnsi="Times New Roman" w:cs="Times New Roman"/>
          <w:sz w:val="24"/>
          <w:szCs w:val="24"/>
          <w:lang w:eastAsia="ja-JP"/>
        </w:rPr>
        <w:t xml:space="preserve">1 </w:t>
      </w:r>
      <w:r w:rsidRPr="005B4E9D">
        <w:rPr>
          <w:rFonts w:ascii="Times New Roman" w:hAnsi="Times New Roman" w:cs="Times New Roman"/>
          <w:sz w:val="24"/>
          <w:szCs w:val="24"/>
          <w:lang w:eastAsia="ja-JP"/>
        </w:rPr>
        <w:t>egzemplarz otrzymuje Dzierżawca.</w:t>
      </w:r>
    </w:p>
    <w:p w14:paraId="06A7FB6E" w14:textId="77777777" w:rsidR="00A22C44" w:rsidRPr="00E77095" w:rsidRDefault="00A22C44" w:rsidP="00E77095">
      <w:pPr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5654C73" w14:textId="77777777" w:rsidR="00A22C44" w:rsidRPr="005B4E9D" w:rsidRDefault="00A22C44" w:rsidP="00A44AD4">
      <w:pPr>
        <w:pStyle w:val="Akapitzlist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A32DF66" w14:textId="77777777" w:rsidR="006E45B7" w:rsidRPr="005B4E9D" w:rsidRDefault="003B06C2" w:rsidP="003B06C2">
      <w:pPr>
        <w:pStyle w:val="Akapitzlist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5B4E9D">
        <w:rPr>
          <w:rFonts w:ascii="Times New Roman" w:hAnsi="Times New Roman" w:cs="Times New Roman"/>
          <w:sz w:val="24"/>
          <w:szCs w:val="24"/>
          <w:lang w:eastAsia="ja-JP"/>
        </w:rPr>
        <w:t>…………………………….</w:t>
      </w:r>
      <w:r w:rsidRPr="005B4E9D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Pr="005B4E9D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Pr="005B4E9D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Pr="005B4E9D">
        <w:rPr>
          <w:rFonts w:ascii="Times New Roman" w:hAnsi="Times New Roman" w:cs="Times New Roman"/>
          <w:sz w:val="24"/>
          <w:szCs w:val="24"/>
          <w:lang w:eastAsia="ja-JP"/>
        </w:rPr>
        <w:tab/>
        <w:t>……………………………</w:t>
      </w:r>
    </w:p>
    <w:p w14:paraId="1CB11D34" w14:textId="77777777" w:rsidR="00A44AD4" w:rsidRPr="005B4E9D" w:rsidRDefault="006E45B7" w:rsidP="00A44AD4">
      <w:pPr>
        <w:pStyle w:val="Akapitzlist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B4E9D">
        <w:rPr>
          <w:rFonts w:ascii="Times New Roman" w:hAnsi="Times New Roman" w:cs="Times New Roman"/>
          <w:b/>
          <w:sz w:val="24"/>
          <w:szCs w:val="24"/>
          <w:lang w:eastAsia="ja-JP"/>
        </w:rPr>
        <w:t>Wydzierżawiający</w:t>
      </w:r>
      <w:r w:rsidR="00A44AD4" w:rsidRPr="005B4E9D">
        <w:rPr>
          <w:rFonts w:ascii="Times New Roman" w:hAnsi="Times New Roman" w:cs="Times New Roman"/>
          <w:b/>
          <w:sz w:val="24"/>
          <w:szCs w:val="24"/>
          <w:lang w:eastAsia="ja-JP"/>
        </w:rPr>
        <w:tab/>
      </w:r>
      <w:r w:rsidR="00A44AD4" w:rsidRPr="005B4E9D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="00A44AD4" w:rsidRPr="005B4E9D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="00A44AD4" w:rsidRPr="005B4E9D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="00A44AD4" w:rsidRPr="005B4E9D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="00A44AD4" w:rsidRPr="005B4E9D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Pr="005B4E9D">
        <w:rPr>
          <w:rFonts w:ascii="Times New Roman" w:hAnsi="Times New Roman" w:cs="Times New Roman"/>
          <w:b/>
          <w:sz w:val="24"/>
          <w:szCs w:val="24"/>
          <w:lang w:eastAsia="ja-JP"/>
        </w:rPr>
        <w:t>Dzierżawca</w:t>
      </w:r>
    </w:p>
    <w:p w14:paraId="51BA22DD" w14:textId="77777777" w:rsidR="00B70890" w:rsidRPr="005B4E9D" w:rsidRDefault="00B70890" w:rsidP="00A44AD4">
      <w:pPr>
        <w:pStyle w:val="Akapitzlist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CD8635B" w14:textId="77777777" w:rsidR="003B06C2" w:rsidRPr="005B4E9D" w:rsidRDefault="003B06C2" w:rsidP="00737CAE">
      <w:pPr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468898D" w14:textId="77777777" w:rsidR="00F1071F" w:rsidRPr="005B4E9D" w:rsidRDefault="00F1071F" w:rsidP="00737CAE">
      <w:pPr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971CAD9" w14:textId="77777777" w:rsidR="003B06C2" w:rsidRPr="005B4E9D" w:rsidRDefault="003B06C2" w:rsidP="003B06C2">
      <w:pPr>
        <w:pStyle w:val="Akapitzlist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5B4E9D">
        <w:rPr>
          <w:rFonts w:ascii="Times New Roman" w:hAnsi="Times New Roman" w:cs="Times New Roman"/>
          <w:sz w:val="24"/>
          <w:szCs w:val="24"/>
          <w:lang w:eastAsia="ja-JP"/>
        </w:rPr>
        <w:t>………………………………</w:t>
      </w:r>
    </w:p>
    <w:p w14:paraId="2B7E84AE" w14:textId="7FCE9E68" w:rsidR="00F1071F" w:rsidRPr="00E77095" w:rsidRDefault="003B06C2" w:rsidP="00E77095">
      <w:pPr>
        <w:pStyle w:val="Akapitzlist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B4E9D">
        <w:rPr>
          <w:rFonts w:ascii="Times New Roman" w:hAnsi="Times New Roman" w:cs="Times New Roman"/>
          <w:b/>
          <w:sz w:val="24"/>
          <w:szCs w:val="24"/>
          <w:lang w:eastAsia="ja-JP"/>
        </w:rPr>
        <w:t>Kontrasygnata Skarbnika</w:t>
      </w:r>
    </w:p>
    <w:tbl>
      <w:tblPr>
        <w:tblpPr w:leftFromText="141" w:rightFromText="141" w:vertAnchor="text" w:horzAnchor="page" w:tblpX="1669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070"/>
        <w:gridCol w:w="732"/>
      </w:tblGrid>
      <w:tr w:rsidR="00E77095" w:rsidRPr="00E77095" w14:paraId="3505F4F3" w14:textId="77777777" w:rsidTr="00AE443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03F6" w14:textId="77777777" w:rsidR="00E77095" w:rsidRPr="00E77095" w:rsidRDefault="00E77095" w:rsidP="00E7709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0" w:name="_Hlk60992600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C0DF" w14:textId="77777777" w:rsidR="00E77095" w:rsidRPr="00E77095" w:rsidRDefault="00E77095" w:rsidP="00E770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7095">
              <w:rPr>
                <w:rFonts w:ascii="Times New Roman" w:eastAsia="Calibri" w:hAnsi="Times New Roman" w:cs="Times New Roman"/>
                <w:sz w:val="16"/>
                <w:szCs w:val="16"/>
              </w:rPr>
              <w:t>Data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EFF2" w14:textId="77777777" w:rsidR="00E77095" w:rsidRPr="00E77095" w:rsidRDefault="00E77095" w:rsidP="00E770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7095">
              <w:rPr>
                <w:rFonts w:ascii="Times New Roman" w:eastAsia="Calibri" w:hAnsi="Times New Roman" w:cs="Times New Roman"/>
                <w:sz w:val="16"/>
                <w:szCs w:val="16"/>
              </w:rPr>
              <w:t>Podpis</w:t>
            </w:r>
          </w:p>
        </w:tc>
      </w:tr>
      <w:tr w:rsidR="00E77095" w:rsidRPr="00E77095" w14:paraId="51DA9FED" w14:textId="77777777" w:rsidTr="00AE4433">
        <w:trPr>
          <w:trHeight w:val="8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E68B" w14:textId="77777777" w:rsidR="00E77095" w:rsidRPr="00E77095" w:rsidRDefault="00E77095" w:rsidP="00E7709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7095">
              <w:rPr>
                <w:rFonts w:ascii="Times New Roman" w:eastAsia="Calibri" w:hAnsi="Times New Roman" w:cs="Times New Roman"/>
                <w:sz w:val="16"/>
                <w:szCs w:val="16"/>
              </w:rPr>
              <w:t>Opracował Patryk Lis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3B49" w14:textId="77777777" w:rsidR="00E77095" w:rsidRPr="00E77095" w:rsidRDefault="00E77095" w:rsidP="00E770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7095">
              <w:rPr>
                <w:rFonts w:ascii="Times New Roman" w:eastAsia="Calibri" w:hAnsi="Times New Roman" w:cs="Times New Roman"/>
                <w:sz w:val="16"/>
                <w:szCs w:val="16"/>
              </w:rPr>
              <w:t>9.10.2024 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42BA" w14:textId="77777777" w:rsidR="00E77095" w:rsidRPr="00E77095" w:rsidRDefault="00E77095" w:rsidP="00E7709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77095" w:rsidRPr="00E77095" w14:paraId="30554A7C" w14:textId="77777777" w:rsidTr="00AE4433">
        <w:trPr>
          <w:trHeight w:val="3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3671" w14:textId="77777777" w:rsidR="00E77095" w:rsidRPr="00E77095" w:rsidRDefault="00E77095" w:rsidP="00E7709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7095">
              <w:rPr>
                <w:rFonts w:ascii="Times New Roman" w:eastAsia="Calibri" w:hAnsi="Times New Roman" w:cs="Times New Roman"/>
                <w:sz w:val="16"/>
                <w:szCs w:val="16"/>
              </w:rPr>
              <w:t>Sprawdzenie i wstępna akceptacja Izabela Wiecheć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63BD" w14:textId="77777777" w:rsidR="00E77095" w:rsidRPr="00E77095" w:rsidRDefault="00E77095" w:rsidP="00E770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7095">
              <w:rPr>
                <w:rFonts w:ascii="Times New Roman" w:eastAsia="Calibri" w:hAnsi="Times New Roman" w:cs="Times New Roman"/>
                <w:sz w:val="16"/>
                <w:szCs w:val="16"/>
              </w:rPr>
              <w:t>9.10.2024 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4FEF" w14:textId="77777777" w:rsidR="00E77095" w:rsidRPr="00E77095" w:rsidRDefault="00E77095" w:rsidP="00E7709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bookmarkEnd w:id="0"/>
    </w:tbl>
    <w:p w14:paraId="53173589" w14:textId="77777777" w:rsidR="00E77095" w:rsidRPr="00E77095" w:rsidRDefault="00E77095" w:rsidP="00E77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C6DB557" w14:textId="77777777" w:rsidR="00E77095" w:rsidRPr="00E77095" w:rsidRDefault="00E77095" w:rsidP="00E7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5BFD4B" w14:textId="77777777" w:rsidR="00B70890" w:rsidRPr="005B4E9D" w:rsidRDefault="00B70890" w:rsidP="00A44AD4">
      <w:pPr>
        <w:pStyle w:val="Akapitzlist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sectPr w:rsidR="00B70890" w:rsidRPr="005B4E9D" w:rsidSect="008C7943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67194" w14:textId="77777777" w:rsidR="00564387" w:rsidRDefault="00564387" w:rsidP="00FB18B9">
      <w:pPr>
        <w:spacing w:after="0" w:line="240" w:lineRule="auto"/>
      </w:pPr>
      <w:r>
        <w:separator/>
      </w:r>
    </w:p>
  </w:endnote>
  <w:endnote w:type="continuationSeparator" w:id="0">
    <w:p w14:paraId="50B8AE4C" w14:textId="77777777" w:rsidR="00564387" w:rsidRDefault="00564387" w:rsidP="00FB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6708402"/>
      <w:docPartObj>
        <w:docPartGallery w:val="Page Numbers (Bottom of Page)"/>
        <w:docPartUnique/>
      </w:docPartObj>
    </w:sdtPr>
    <w:sdtContent>
      <w:p w14:paraId="73652713" w14:textId="37281B11" w:rsidR="008C7943" w:rsidRDefault="008C79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9CA179" w14:textId="77777777" w:rsidR="00FB18B9" w:rsidRDefault="00FB18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B0594" w14:textId="77777777" w:rsidR="00564387" w:rsidRDefault="00564387" w:rsidP="00FB18B9">
      <w:pPr>
        <w:spacing w:after="0" w:line="240" w:lineRule="auto"/>
      </w:pPr>
      <w:r>
        <w:separator/>
      </w:r>
    </w:p>
  </w:footnote>
  <w:footnote w:type="continuationSeparator" w:id="0">
    <w:p w14:paraId="6F0DEDBC" w14:textId="77777777" w:rsidR="00564387" w:rsidRDefault="00564387" w:rsidP="00FB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D334B" w14:textId="77777777" w:rsidR="008C7943" w:rsidRPr="005B4E9D" w:rsidRDefault="008C7943" w:rsidP="008C7943">
    <w:pPr>
      <w:spacing w:line="240" w:lineRule="auto"/>
      <w:ind w:left="4962"/>
      <w:jc w:val="both"/>
      <w:rPr>
        <w:rFonts w:ascii="Times New Roman" w:hAnsi="Times New Roman" w:cs="Times New Roman"/>
        <w:sz w:val="20"/>
        <w:szCs w:val="20"/>
      </w:rPr>
    </w:pPr>
    <w:r w:rsidRPr="005B4E9D">
      <w:rPr>
        <w:rFonts w:ascii="Times New Roman" w:hAnsi="Times New Roman" w:cs="Times New Roman"/>
        <w:sz w:val="20"/>
        <w:szCs w:val="20"/>
      </w:rPr>
      <w:t xml:space="preserve">Załącznik nr 1 do ogłoszenia z dnia 9.10.2024 r. </w:t>
    </w:r>
    <w:r>
      <w:rPr>
        <w:rFonts w:ascii="Times New Roman" w:hAnsi="Times New Roman" w:cs="Times New Roman"/>
        <w:sz w:val="20"/>
        <w:szCs w:val="20"/>
      </w:rPr>
      <w:br/>
    </w:r>
    <w:r w:rsidRPr="005B4E9D">
      <w:rPr>
        <w:rFonts w:ascii="Times New Roman" w:hAnsi="Times New Roman" w:cs="Times New Roman"/>
        <w:sz w:val="20"/>
        <w:szCs w:val="20"/>
      </w:rPr>
      <w:t>o I ustnym przetarg nieograniczonym na dzierżawę nieruchomości stanowiącej własność Powiatu Brzeskiego, nr G.6845.2.44.2024</w:t>
    </w:r>
  </w:p>
  <w:p w14:paraId="2B72EBCD" w14:textId="77777777" w:rsidR="008C7943" w:rsidRDefault="008C7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4375"/>
    <w:multiLevelType w:val="hybridMultilevel"/>
    <w:tmpl w:val="71AEABDC"/>
    <w:lvl w:ilvl="0" w:tplc="AF2CDA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3891"/>
    <w:multiLevelType w:val="hybridMultilevel"/>
    <w:tmpl w:val="71AEABDC"/>
    <w:lvl w:ilvl="0" w:tplc="AF2CDA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434AC"/>
    <w:multiLevelType w:val="hybridMultilevel"/>
    <w:tmpl w:val="8BD4CDCE"/>
    <w:lvl w:ilvl="0" w:tplc="747AD6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B4537"/>
    <w:multiLevelType w:val="hybridMultilevel"/>
    <w:tmpl w:val="007CDCF8"/>
    <w:lvl w:ilvl="0" w:tplc="D56E7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26CA8"/>
    <w:multiLevelType w:val="hybridMultilevel"/>
    <w:tmpl w:val="F5009E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2D0BF6"/>
    <w:multiLevelType w:val="hybridMultilevel"/>
    <w:tmpl w:val="8BD4CDCE"/>
    <w:lvl w:ilvl="0" w:tplc="747AD6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874AAE"/>
    <w:multiLevelType w:val="hybridMultilevel"/>
    <w:tmpl w:val="93D2850E"/>
    <w:lvl w:ilvl="0" w:tplc="0A34B6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40050"/>
    <w:multiLevelType w:val="hybridMultilevel"/>
    <w:tmpl w:val="7658AFB6"/>
    <w:lvl w:ilvl="0" w:tplc="AF2CDAF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D9B7E20"/>
    <w:multiLevelType w:val="hybridMultilevel"/>
    <w:tmpl w:val="E7EA8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5EB22AB9"/>
    <w:multiLevelType w:val="hybridMultilevel"/>
    <w:tmpl w:val="66FAE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C4FE8"/>
    <w:multiLevelType w:val="hybridMultilevel"/>
    <w:tmpl w:val="8C287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0093A"/>
    <w:multiLevelType w:val="hybridMultilevel"/>
    <w:tmpl w:val="35F67DAE"/>
    <w:lvl w:ilvl="0" w:tplc="0A34B6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F3FAB"/>
    <w:multiLevelType w:val="hybridMultilevel"/>
    <w:tmpl w:val="6CB4AD34"/>
    <w:lvl w:ilvl="0" w:tplc="AF2CDAF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47048E"/>
    <w:multiLevelType w:val="hybridMultilevel"/>
    <w:tmpl w:val="835ABC1A"/>
    <w:lvl w:ilvl="0" w:tplc="AF2CDA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87546">
    <w:abstractNumId w:val="13"/>
  </w:num>
  <w:num w:numId="2" w16cid:durableId="1125929085">
    <w:abstractNumId w:val="12"/>
  </w:num>
  <w:num w:numId="3" w16cid:durableId="1640957838">
    <w:abstractNumId w:val="10"/>
  </w:num>
  <w:num w:numId="4" w16cid:durableId="833881244">
    <w:abstractNumId w:val="7"/>
  </w:num>
  <w:num w:numId="5" w16cid:durableId="1170095943">
    <w:abstractNumId w:val="0"/>
  </w:num>
  <w:num w:numId="6" w16cid:durableId="363143427">
    <w:abstractNumId w:val="1"/>
  </w:num>
  <w:num w:numId="7" w16cid:durableId="359163100">
    <w:abstractNumId w:val="4"/>
  </w:num>
  <w:num w:numId="8" w16cid:durableId="2026327086">
    <w:abstractNumId w:val="5"/>
  </w:num>
  <w:num w:numId="9" w16cid:durableId="884487115">
    <w:abstractNumId w:val="2"/>
  </w:num>
  <w:num w:numId="10" w16cid:durableId="788859656">
    <w:abstractNumId w:val="3"/>
  </w:num>
  <w:num w:numId="11" w16cid:durableId="1864787764">
    <w:abstractNumId w:val="8"/>
  </w:num>
  <w:num w:numId="12" w16cid:durableId="1136534080">
    <w:abstractNumId w:val="9"/>
  </w:num>
  <w:num w:numId="13" w16cid:durableId="268005351">
    <w:abstractNumId w:val="11"/>
  </w:num>
  <w:num w:numId="14" w16cid:durableId="10435966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88B"/>
    <w:rsid w:val="0002039E"/>
    <w:rsid w:val="0002550C"/>
    <w:rsid w:val="000260B5"/>
    <w:rsid w:val="00055E35"/>
    <w:rsid w:val="00064EED"/>
    <w:rsid w:val="000819B5"/>
    <w:rsid w:val="000E079C"/>
    <w:rsid w:val="000F21B2"/>
    <w:rsid w:val="000F7316"/>
    <w:rsid w:val="0010556C"/>
    <w:rsid w:val="001C6016"/>
    <w:rsid w:val="001C705A"/>
    <w:rsid w:val="001D5B4D"/>
    <w:rsid w:val="002528A3"/>
    <w:rsid w:val="00290C12"/>
    <w:rsid w:val="002D6D68"/>
    <w:rsid w:val="002F726C"/>
    <w:rsid w:val="00302EE0"/>
    <w:rsid w:val="00315499"/>
    <w:rsid w:val="0032378B"/>
    <w:rsid w:val="00337369"/>
    <w:rsid w:val="003575D0"/>
    <w:rsid w:val="00386313"/>
    <w:rsid w:val="003A0432"/>
    <w:rsid w:val="003B06C2"/>
    <w:rsid w:val="0041198B"/>
    <w:rsid w:val="004548A2"/>
    <w:rsid w:val="004853DC"/>
    <w:rsid w:val="004B4E1C"/>
    <w:rsid w:val="004F03B8"/>
    <w:rsid w:val="005144AF"/>
    <w:rsid w:val="00557FEB"/>
    <w:rsid w:val="0056193B"/>
    <w:rsid w:val="00564387"/>
    <w:rsid w:val="00573363"/>
    <w:rsid w:val="00592A80"/>
    <w:rsid w:val="005B4E9D"/>
    <w:rsid w:val="005E56F8"/>
    <w:rsid w:val="00607C84"/>
    <w:rsid w:val="00636D37"/>
    <w:rsid w:val="0065437D"/>
    <w:rsid w:val="006570AC"/>
    <w:rsid w:val="006E45B7"/>
    <w:rsid w:val="00737CAE"/>
    <w:rsid w:val="0076318F"/>
    <w:rsid w:val="00767055"/>
    <w:rsid w:val="007A1B58"/>
    <w:rsid w:val="007D2034"/>
    <w:rsid w:val="00844678"/>
    <w:rsid w:val="008464A7"/>
    <w:rsid w:val="008976CD"/>
    <w:rsid w:val="008A38FD"/>
    <w:rsid w:val="008C6609"/>
    <w:rsid w:val="008C7943"/>
    <w:rsid w:val="008F1F94"/>
    <w:rsid w:val="009C5550"/>
    <w:rsid w:val="009D3443"/>
    <w:rsid w:val="009F5221"/>
    <w:rsid w:val="009F5680"/>
    <w:rsid w:val="00A22C44"/>
    <w:rsid w:val="00A44AD4"/>
    <w:rsid w:val="00A55119"/>
    <w:rsid w:val="00AC4D4C"/>
    <w:rsid w:val="00AD263A"/>
    <w:rsid w:val="00AE0E41"/>
    <w:rsid w:val="00AF3702"/>
    <w:rsid w:val="00B627E1"/>
    <w:rsid w:val="00B70890"/>
    <w:rsid w:val="00B80750"/>
    <w:rsid w:val="00BC56D7"/>
    <w:rsid w:val="00BF56C7"/>
    <w:rsid w:val="00C33DD0"/>
    <w:rsid w:val="00C348A1"/>
    <w:rsid w:val="00C6094C"/>
    <w:rsid w:val="00D019DE"/>
    <w:rsid w:val="00D206D3"/>
    <w:rsid w:val="00D25529"/>
    <w:rsid w:val="00D64BF1"/>
    <w:rsid w:val="00D84798"/>
    <w:rsid w:val="00D8688B"/>
    <w:rsid w:val="00DC0505"/>
    <w:rsid w:val="00DE0E83"/>
    <w:rsid w:val="00E36E90"/>
    <w:rsid w:val="00E47D07"/>
    <w:rsid w:val="00E77095"/>
    <w:rsid w:val="00F1071F"/>
    <w:rsid w:val="00F23BF3"/>
    <w:rsid w:val="00F478B6"/>
    <w:rsid w:val="00FB18B9"/>
    <w:rsid w:val="00FC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0A71F"/>
  <w15:chartTrackingRefBased/>
  <w15:docId w15:val="{41541102-996B-4FCB-9A12-5FB0A850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8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1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8B9"/>
  </w:style>
  <w:style w:type="paragraph" w:styleId="Stopka">
    <w:name w:val="footer"/>
    <w:basedOn w:val="Normalny"/>
    <w:link w:val="StopkaZnak"/>
    <w:uiPriority w:val="99"/>
    <w:unhideWhenUsed/>
    <w:rsid w:val="00FB1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8B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60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60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60B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6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64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6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rzeg-powiat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E817C-E489-4EF7-82B6-B2F85FEA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1168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Lis</dc:creator>
  <cp:keywords/>
  <dc:description/>
  <cp:lastModifiedBy>Patryk Lis</cp:lastModifiedBy>
  <cp:revision>9</cp:revision>
  <cp:lastPrinted>2024-10-04T09:32:00Z</cp:lastPrinted>
  <dcterms:created xsi:type="dcterms:W3CDTF">2024-10-04T09:33:00Z</dcterms:created>
  <dcterms:modified xsi:type="dcterms:W3CDTF">2024-10-09T07:04:00Z</dcterms:modified>
</cp:coreProperties>
</file>